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24D13" w14:textId="4F14EB65" w:rsidR="00E45BC3" w:rsidRPr="00E45BC3" w:rsidRDefault="00E45BC3" w:rsidP="00DC3D75">
      <w:pPr>
        <w:jc w:val="center"/>
        <w:rPr>
          <w:b/>
          <w:sz w:val="52"/>
          <w:szCs w:val="52"/>
        </w:rPr>
      </w:pPr>
      <w:r>
        <w:rPr>
          <w:b/>
          <w:sz w:val="52"/>
          <w:szCs w:val="52"/>
        </w:rPr>
        <w:t>CORAL CALCIUM</w:t>
      </w:r>
    </w:p>
    <w:p w14:paraId="33448AB9" w14:textId="496C4FE8" w:rsidR="00AB3878" w:rsidRPr="002C215B" w:rsidRDefault="00C25BC1" w:rsidP="00DC3D75">
      <w:pPr>
        <w:jc w:val="center"/>
        <w:rPr>
          <w:b/>
          <w:sz w:val="20"/>
          <w:szCs w:val="20"/>
        </w:rPr>
      </w:pPr>
      <w:r w:rsidRPr="002C215B">
        <w:rPr>
          <w:b/>
          <w:sz w:val="20"/>
          <w:szCs w:val="20"/>
        </w:rPr>
        <w:t>SAFETY DATA SHEET</w:t>
      </w:r>
    </w:p>
    <w:tbl>
      <w:tblPr>
        <w:tblStyle w:val="TableGrid"/>
        <w:tblW w:w="0" w:type="auto"/>
        <w:tblLook w:val="04A0" w:firstRow="1" w:lastRow="0" w:firstColumn="1" w:lastColumn="0" w:noHBand="0" w:noVBand="1"/>
      </w:tblPr>
      <w:tblGrid>
        <w:gridCol w:w="9350"/>
      </w:tblGrid>
      <w:tr w:rsidR="00C25BC1" w:rsidRPr="002C215B" w14:paraId="70CB6A6D" w14:textId="77777777" w:rsidTr="00757AC9">
        <w:tc>
          <w:tcPr>
            <w:tcW w:w="9350" w:type="dxa"/>
            <w:shd w:val="clear" w:color="auto" w:fill="FFFF00"/>
          </w:tcPr>
          <w:p w14:paraId="2B30236A" w14:textId="45BA14A8" w:rsidR="00AB3878" w:rsidRPr="002C215B" w:rsidRDefault="005419E3" w:rsidP="006C7C3B">
            <w:pPr>
              <w:pStyle w:val="NoSpacing"/>
              <w:jc w:val="center"/>
              <w:rPr>
                <w:sz w:val="20"/>
                <w:szCs w:val="20"/>
              </w:rPr>
            </w:pPr>
            <w:r w:rsidRPr="002C215B">
              <w:rPr>
                <w:b/>
                <w:sz w:val="20"/>
                <w:szCs w:val="20"/>
              </w:rPr>
              <w:t>SECTION 1: Identification</w:t>
            </w:r>
          </w:p>
        </w:tc>
      </w:tr>
      <w:tr w:rsidR="00C25BC1" w:rsidRPr="002C215B" w14:paraId="236699D7" w14:textId="77777777" w:rsidTr="00C25BC1">
        <w:tc>
          <w:tcPr>
            <w:tcW w:w="9350" w:type="dxa"/>
          </w:tcPr>
          <w:p w14:paraId="46BEDE65" w14:textId="1BE208D5" w:rsidR="00C25BC1" w:rsidRPr="00B6757F" w:rsidRDefault="00B6757F" w:rsidP="00B6757F">
            <w:pPr>
              <w:rPr>
                <w:sz w:val="20"/>
                <w:szCs w:val="20"/>
              </w:rPr>
            </w:pPr>
            <w:r>
              <w:rPr>
                <w:b/>
                <w:sz w:val="20"/>
                <w:szCs w:val="20"/>
              </w:rPr>
              <w:t>Product Identifier:</w:t>
            </w:r>
            <w:r w:rsidR="005678A6">
              <w:rPr>
                <w:sz w:val="20"/>
                <w:szCs w:val="20"/>
              </w:rPr>
              <w:t xml:space="preserve"> </w:t>
            </w:r>
            <w:r w:rsidR="00364272">
              <w:rPr>
                <w:sz w:val="20"/>
                <w:szCs w:val="20"/>
              </w:rPr>
              <w:t>Coral Calcium</w:t>
            </w:r>
          </w:p>
        </w:tc>
      </w:tr>
      <w:tr w:rsidR="00C25BC1" w:rsidRPr="002C215B" w14:paraId="5AF89656" w14:textId="77777777" w:rsidTr="00C25BC1">
        <w:tc>
          <w:tcPr>
            <w:tcW w:w="9350" w:type="dxa"/>
          </w:tcPr>
          <w:p w14:paraId="2BBB1B1A" w14:textId="77777777" w:rsidR="00BD1F71" w:rsidRPr="002C215B" w:rsidRDefault="00BD1F71">
            <w:pPr>
              <w:rPr>
                <w:sz w:val="20"/>
                <w:szCs w:val="20"/>
              </w:rPr>
            </w:pPr>
            <w:r w:rsidRPr="002C215B">
              <w:rPr>
                <w:b/>
                <w:sz w:val="20"/>
                <w:szCs w:val="20"/>
              </w:rPr>
              <w:t>Manufacturer’s Address:</w:t>
            </w:r>
          </w:p>
          <w:p w14:paraId="6E2379AE" w14:textId="77777777" w:rsidR="00F942D3" w:rsidRDefault="00D02C1B" w:rsidP="006C7C3B">
            <w:pPr>
              <w:pStyle w:val="NoSpacing"/>
              <w:rPr>
                <w:sz w:val="20"/>
                <w:szCs w:val="20"/>
              </w:rPr>
            </w:pPr>
            <w:r>
              <w:rPr>
                <w:sz w:val="20"/>
                <w:szCs w:val="20"/>
              </w:rPr>
              <w:t>4813 East Fork Lane,</w:t>
            </w:r>
          </w:p>
          <w:p w14:paraId="32289C15" w14:textId="2334774F" w:rsidR="00D02C1B" w:rsidRPr="002C215B" w:rsidRDefault="00D02C1B" w:rsidP="006C7C3B">
            <w:pPr>
              <w:pStyle w:val="NoSpacing"/>
              <w:rPr>
                <w:sz w:val="20"/>
                <w:szCs w:val="20"/>
              </w:rPr>
            </w:pPr>
            <w:r>
              <w:rPr>
                <w:sz w:val="20"/>
                <w:szCs w:val="20"/>
              </w:rPr>
              <w:t>Monroe, NC 28110</w:t>
            </w:r>
          </w:p>
        </w:tc>
      </w:tr>
      <w:tr w:rsidR="006C7C3B" w:rsidRPr="002C215B" w14:paraId="191764BA" w14:textId="77777777" w:rsidTr="00C25BC1">
        <w:tc>
          <w:tcPr>
            <w:tcW w:w="9350" w:type="dxa"/>
          </w:tcPr>
          <w:p w14:paraId="73772D9C" w14:textId="77777777" w:rsidR="006C7C3B" w:rsidRPr="002C215B" w:rsidRDefault="006C7C3B" w:rsidP="006C7C3B">
            <w:pPr>
              <w:pStyle w:val="NoSpacing"/>
              <w:rPr>
                <w:sz w:val="20"/>
                <w:szCs w:val="20"/>
              </w:rPr>
            </w:pPr>
            <w:r w:rsidRPr="002C215B">
              <w:rPr>
                <w:b/>
                <w:sz w:val="20"/>
                <w:szCs w:val="20"/>
              </w:rPr>
              <w:t>Manufacturer’s Phone Number:</w:t>
            </w:r>
          </w:p>
          <w:p w14:paraId="6CFF4C1A" w14:textId="57C74CAD" w:rsidR="006C7C3B" w:rsidRPr="002C215B" w:rsidRDefault="00D02C1B" w:rsidP="006C7C3B">
            <w:pPr>
              <w:rPr>
                <w:b/>
                <w:sz w:val="20"/>
                <w:szCs w:val="20"/>
              </w:rPr>
            </w:pPr>
            <w:r>
              <w:rPr>
                <w:sz w:val="20"/>
                <w:szCs w:val="20"/>
              </w:rPr>
              <w:t>(704) 283-2457</w:t>
            </w:r>
          </w:p>
        </w:tc>
      </w:tr>
      <w:tr w:rsidR="006C7C3B" w:rsidRPr="002C215B" w14:paraId="211CDBD3" w14:textId="77777777" w:rsidTr="00C25BC1">
        <w:tc>
          <w:tcPr>
            <w:tcW w:w="9350" w:type="dxa"/>
          </w:tcPr>
          <w:p w14:paraId="4F0E54F2" w14:textId="77777777" w:rsidR="006C7C3B" w:rsidRPr="002C215B" w:rsidRDefault="006C7C3B" w:rsidP="006C7C3B">
            <w:pPr>
              <w:pStyle w:val="NoSpacing"/>
              <w:rPr>
                <w:sz w:val="20"/>
                <w:szCs w:val="20"/>
              </w:rPr>
            </w:pPr>
            <w:r w:rsidRPr="002C215B">
              <w:rPr>
                <w:b/>
                <w:sz w:val="20"/>
                <w:szCs w:val="20"/>
              </w:rPr>
              <w:t>Emergency Phone Number:</w:t>
            </w:r>
          </w:p>
          <w:p w14:paraId="18D79286" w14:textId="171B09E0" w:rsidR="006C7C3B" w:rsidRPr="002C215B" w:rsidRDefault="00D02C1B" w:rsidP="006C7C3B">
            <w:pPr>
              <w:rPr>
                <w:b/>
                <w:sz w:val="20"/>
                <w:szCs w:val="20"/>
              </w:rPr>
            </w:pPr>
            <w:r>
              <w:rPr>
                <w:sz w:val="20"/>
                <w:szCs w:val="20"/>
              </w:rPr>
              <w:t>911</w:t>
            </w:r>
          </w:p>
        </w:tc>
      </w:tr>
      <w:tr w:rsidR="00C25BC1" w:rsidRPr="002C215B" w14:paraId="26A220ED" w14:textId="77777777" w:rsidTr="00C25BC1">
        <w:tc>
          <w:tcPr>
            <w:tcW w:w="9350" w:type="dxa"/>
          </w:tcPr>
          <w:p w14:paraId="0DAC50BD" w14:textId="79587579" w:rsidR="00C25BC1" w:rsidRPr="002C215B" w:rsidRDefault="00F942D3" w:rsidP="0099096B">
            <w:pPr>
              <w:rPr>
                <w:sz w:val="20"/>
                <w:szCs w:val="20"/>
              </w:rPr>
            </w:pPr>
            <w:r w:rsidRPr="002C215B">
              <w:rPr>
                <w:b/>
                <w:sz w:val="20"/>
                <w:szCs w:val="20"/>
              </w:rPr>
              <w:t>Recommended Use:</w:t>
            </w:r>
            <w:r w:rsidR="00574EB7">
              <w:rPr>
                <w:sz w:val="20"/>
                <w:szCs w:val="20"/>
              </w:rPr>
              <w:t xml:space="preserve"> As a fertilizer or soil amendment.</w:t>
            </w:r>
          </w:p>
        </w:tc>
      </w:tr>
    </w:tbl>
    <w:p w14:paraId="536CC798" w14:textId="0B832C6B" w:rsidR="00334C9E" w:rsidRPr="002C215B" w:rsidRDefault="00334C9E">
      <w:pPr>
        <w:rPr>
          <w:sz w:val="20"/>
          <w:szCs w:val="20"/>
        </w:rPr>
      </w:pPr>
    </w:p>
    <w:tbl>
      <w:tblPr>
        <w:tblStyle w:val="TableGrid"/>
        <w:tblW w:w="0" w:type="auto"/>
        <w:tblLook w:val="04A0" w:firstRow="1" w:lastRow="0" w:firstColumn="1" w:lastColumn="0" w:noHBand="0" w:noVBand="1"/>
      </w:tblPr>
      <w:tblGrid>
        <w:gridCol w:w="7694"/>
        <w:gridCol w:w="1656"/>
      </w:tblGrid>
      <w:tr w:rsidR="00281FB0" w:rsidRPr="002C215B" w14:paraId="76EA3EDD" w14:textId="77777777" w:rsidTr="00757AC9">
        <w:tc>
          <w:tcPr>
            <w:tcW w:w="9350" w:type="dxa"/>
            <w:gridSpan w:val="2"/>
            <w:shd w:val="clear" w:color="auto" w:fill="FFFF00"/>
          </w:tcPr>
          <w:p w14:paraId="2A1EB3F3" w14:textId="596E2236" w:rsidR="00281FB0" w:rsidRPr="002C215B" w:rsidRDefault="005277E7" w:rsidP="006C7C3B">
            <w:pPr>
              <w:pStyle w:val="NoSpacing"/>
              <w:jc w:val="center"/>
              <w:rPr>
                <w:b/>
                <w:sz w:val="20"/>
                <w:szCs w:val="20"/>
              </w:rPr>
            </w:pPr>
            <w:r w:rsidRPr="002C215B">
              <w:rPr>
                <w:b/>
                <w:sz w:val="20"/>
                <w:szCs w:val="20"/>
              </w:rPr>
              <w:t xml:space="preserve">SECTION 2: </w:t>
            </w:r>
            <w:r w:rsidR="005419E3" w:rsidRPr="002C215B">
              <w:rPr>
                <w:b/>
                <w:sz w:val="20"/>
                <w:szCs w:val="20"/>
              </w:rPr>
              <w:t>Hazard Identification</w:t>
            </w:r>
          </w:p>
        </w:tc>
      </w:tr>
      <w:tr w:rsidR="007431AD" w:rsidRPr="002C215B" w14:paraId="60A80C6A" w14:textId="77777777" w:rsidTr="00CC121A">
        <w:trPr>
          <w:trHeight w:val="1016"/>
        </w:trPr>
        <w:tc>
          <w:tcPr>
            <w:tcW w:w="7694" w:type="dxa"/>
          </w:tcPr>
          <w:p w14:paraId="1EA2A4BB" w14:textId="77777777" w:rsidR="00EA3BFD" w:rsidRDefault="00865765" w:rsidP="007431AD">
            <w:pPr>
              <w:pStyle w:val="NoSpacing"/>
              <w:rPr>
                <w:sz w:val="20"/>
                <w:szCs w:val="20"/>
              </w:rPr>
            </w:pPr>
            <w:r>
              <w:rPr>
                <w:sz w:val="20"/>
                <w:szCs w:val="20"/>
              </w:rPr>
              <w:t>Acute toxicity, oral – Category 5</w:t>
            </w:r>
          </w:p>
          <w:p w14:paraId="4BE46CD7" w14:textId="77777777" w:rsidR="00865765" w:rsidRDefault="00865765" w:rsidP="007431AD">
            <w:pPr>
              <w:pStyle w:val="NoSpacing"/>
              <w:rPr>
                <w:sz w:val="20"/>
                <w:szCs w:val="20"/>
              </w:rPr>
            </w:pPr>
            <w:r>
              <w:rPr>
                <w:sz w:val="20"/>
                <w:szCs w:val="20"/>
              </w:rPr>
              <w:t>Mild eye irritation – Category 3</w:t>
            </w:r>
          </w:p>
          <w:p w14:paraId="391E6D12" w14:textId="1AB55E37" w:rsidR="00865765" w:rsidRPr="00EA3BFD" w:rsidRDefault="00865765" w:rsidP="007431AD">
            <w:pPr>
              <w:pStyle w:val="NoSpacing"/>
              <w:rPr>
                <w:sz w:val="20"/>
                <w:szCs w:val="20"/>
              </w:rPr>
            </w:pPr>
            <w:r>
              <w:rPr>
                <w:sz w:val="20"/>
                <w:szCs w:val="20"/>
              </w:rPr>
              <w:t>Mild respiratory irritation – Category 3</w:t>
            </w:r>
          </w:p>
        </w:tc>
        <w:tc>
          <w:tcPr>
            <w:tcW w:w="1656" w:type="dxa"/>
          </w:tcPr>
          <w:p w14:paraId="137A94B8" w14:textId="08A6E10B" w:rsidR="007431AD" w:rsidRPr="002C215B" w:rsidRDefault="007431AD" w:rsidP="007431AD">
            <w:pPr>
              <w:pStyle w:val="NoSpacing"/>
              <w:jc w:val="center"/>
              <w:rPr>
                <w:sz w:val="20"/>
                <w:szCs w:val="20"/>
              </w:rPr>
            </w:pPr>
            <w:r>
              <w:rPr>
                <w:noProof/>
                <w:sz w:val="20"/>
                <w:szCs w:val="20"/>
              </w:rPr>
              <w:drawing>
                <wp:inline distT="0" distB="0" distL="0" distR="0" wp14:anchorId="05142935" wp14:editId="3864388F">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FPA 1 0 0.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r>
      <w:tr w:rsidR="00B6757F" w:rsidRPr="002C215B" w14:paraId="1109196F" w14:textId="77777777" w:rsidTr="00F65B5E">
        <w:trPr>
          <w:trHeight w:val="296"/>
        </w:trPr>
        <w:tc>
          <w:tcPr>
            <w:tcW w:w="9350" w:type="dxa"/>
            <w:gridSpan w:val="2"/>
          </w:tcPr>
          <w:p w14:paraId="74EF07BF" w14:textId="5AF68B0E" w:rsidR="00B6757F" w:rsidRDefault="00B6757F" w:rsidP="00F65B5E">
            <w:pPr>
              <w:pStyle w:val="NoSpacing"/>
              <w:rPr>
                <w:b/>
                <w:sz w:val="20"/>
                <w:szCs w:val="20"/>
              </w:rPr>
            </w:pPr>
            <w:r>
              <w:rPr>
                <w:b/>
                <w:sz w:val="20"/>
                <w:szCs w:val="20"/>
              </w:rPr>
              <w:t>Signal Word:</w:t>
            </w:r>
            <w:r>
              <w:rPr>
                <w:sz w:val="20"/>
                <w:szCs w:val="20"/>
              </w:rPr>
              <w:t xml:space="preserve"> Warning</w:t>
            </w:r>
          </w:p>
        </w:tc>
      </w:tr>
      <w:tr w:rsidR="00F65B5E" w:rsidRPr="002C215B" w14:paraId="62F6301D" w14:textId="77777777" w:rsidTr="00F65B5E">
        <w:trPr>
          <w:trHeight w:val="296"/>
        </w:trPr>
        <w:tc>
          <w:tcPr>
            <w:tcW w:w="9350" w:type="dxa"/>
            <w:gridSpan w:val="2"/>
          </w:tcPr>
          <w:p w14:paraId="16C1395F" w14:textId="682046B9" w:rsidR="00F65B5E" w:rsidRDefault="0060022A" w:rsidP="00772940">
            <w:pPr>
              <w:pStyle w:val="NoSpacing"/>
              <w:jc w:val="center"/>
              <w:rPr>
                <w:b/>
                <w:sz w:val="20"/>
                <w:szCs w:val="20"/>
              </w:rPr>
            </w:pPr>
            <w:r>
              <w:rPr>
                <w:b/>
                <w:sz w:val="20"/>
                <w:szCs w:val="20"/>
              </w:rPr>
              <w:t>Pictograms</w:t>
            </w:r>
          </w:p>
          <w:p w14:paraId="38A9BE4C" w14:textId="14AC836C" w:rsidR="000C3B4E" w:rsidRPr="002C215B" w:rsidRDefault="0060022A" w:rsidP="00EA3BFD">
            <w:pPr>
              <w:pStyle w:val="NoSpacing"/>
              <w:jc w:val="center"/>
              <w:rPr>
                <w:sz w:val="20"/>
                <w:szCs w:val="20"/>
              </w:rPr>
            </w:pPr>
            <w:r>
              <w:rPr>
                <w:b/>
                <w:noProof/>
                <w:sz w:val="20"/>
                <w:szCs w:val="20"/>
              </w:rPr>
              <w:drawing>
                <wp:inline distT="0" distB="0" distL="0" distR="0" wp14:anchorId="4D713558" wp14:editId="30ABD522">
                  <wp:extent cx="9144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24px-GHS-pictogram-exclam.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r>
      <w:tr w:rsidR="00772940" w:rsidRPr="002C215B" w14:paraId="2A47D4CA" w14:textId="77777777" w:rsidTr="009B4891">
        <w:trPr>
          <w:trHeight w:val="827"/>
        </w:trPr>
        <w:tc>
          <w:tcPr>
            <w:tcW w:w="9350" w:type="dxa"/>
            <w:gridSpan w:val="2"/>
          </w:tcPr>
          <w:p w14:paraId="382345BF" w14:textId="77777777" w:rsidR="00772940" w:rsidRDefault="00772940" w:rsidP="00D95757">
            <w:pPr>
              <w:pStyle w:val="NoSpacing"/>
              <w:jc w:val="center"/>
              <w:rPr>
                <w:b/>
                <w:sz w:val="20"/>
                <w:szCs w:val="20"/>
              </w:rPr>
            </w:pPr>
            <w:r w:rsidRPr="002C215B">
              <w:rPr>
                <w:b/>
                <w:sz w:val="20"/>
                <w:szCs w:val="20"/>
              </w:rPr>
              <w:t>Hazard Statements</w:t>
            </w:r>
          </w:p>
          <w:p w14:paraId="50B2DE68" w14:textId="77777777" w:rsidR="00EA3BFD" w:rsidRDefault="00056013" w:rsidP="00056013">
            <w:pPr>
              <w:pStyle w:val="NoSpacing"/>
              <w:rPr>
                <w:sz w:val="20"/>
                <w:szCs w:val="20"/>
              </w:rPr>
            </w:pPr>
            <w:proofErr w:type="spellStart"/>
            <w:r>
              <w:rPr>
                <w:sz w:val="20"/>
                <w:szCs w:val="20"/>
              </w:rPr>
              <w:t>H303</w:t>
            </w:r>
            <w:proofErr w:type="spellEnd"/>
            <w:r>
              <w:rPr>
                <w:sz w:val="20"/>
                <w:szCs w:val="20"/>
              </w:rPr>
              <w:t>: May be harmful if swallowed.</w:t>
            </w:r>
          </w:p>
          <w:p w14:paraId="715E772B" w14:textId="7449DD12" w:rsidR="00056013" w:rsidRDefault="00056013" w:rsidP="00056013">
            <w:pPr>
              <w:pStyle w:val="NoSpacing"/>
              <w:rPr>
                <w:sz w:val="20"/>
                <w:szCs w:val="20"/>
              </w:rPr>
            </w:pPr>
            <w:proofErr w:type="spellStart"/>
            <w:r>
              <w:rPr>
                <w:sz w:val="20"/>
                <w:szCs w:val="20"/>
              </w:rPr>
              <w:t>H320</w:t>
            </w:r>
            <w:proofErr w:type="spellEnd"/>
            <w:r>
              <w:rPr>
                <w:sz w:val="20"/>
                <w:szCs w:val="20"/>
              </w:rPr>
              <w:t>: Causes eye irritation.</w:t>
            </w:r>
          </w:p>
          <w:p w14:paraId="7CFDA8F6" w14:textId="7AFE7A7E" w:rsidR="00D95757" w:rsidRPr="00D02C1B" w:rsidRDefault="00056013" w:rsidP="00772940">
            <w:pPr>
              <w:pStyle w:val="NoSpacing"/>
              <w:rPr>
                <w:sz w:val="20"/>
                <w:szCs w:val="20"/>
              </w:rPr>
            </w:pPr>
            <w:proofErr w:type="spellStart"/>
            <w:r>
              <w:rPr>
                <w:sz w:val="20"/>
                <w:szCs w:val="20"/>
              </w:rPr>
              <w:t>H335</w:t>
            </w:r>
            <w:proofErr w:type="spellEnd"/>
            <w:r>
              <w:rPr>
                <w:sz w:val="20"/>
                <w:szCs w:val="20"/>
              </w:rPr>
              <w:t>: May cause respiratory irritation.</w:t>
            </w:r>
          </w:p>
        </w:tc>
      </w:tr>
      <w:tr w:rsidR="00772940" w:rsidRPr="002C215B" w14:paraId="7D39320B" w14:textId="77777777" w:rsidTr="009B4891">
        <w:trPr>
          <w:trHeight w:val="827"/>
        </w:trPr>
        <w:tc>
          <w:tcPr>
            <w:tcW w:w="9350" w:type="dxa"/>
            <w:gridSpan w:val="2"/>
          </w:tcPr>
          <w:p w14:paraId="576BC5DF" w14:textId="30BB4566" w:rsidR="00772940" w:rsidRDefault="00772940" w:rsidP="00772940">
            <w:pPr>
              <w:pStyle w:val="NoSpacing"/>
              <w:jc w:val="center"/>
              <w:rPr>
                <w:b/>
                <w:sz w:val="20"/>
                <w:szCs w:val="20"/>
              </w:rPr>
            </w:pPr>
            <w:r>
              <w:rPr>
                <w:b/>
                <w:sz w:val="20"/>
                <w:szCs w:val="20"/>
              </w:rPr>
              <w:t>Precautionary Statements</w:t>
            </w:r>
          </w:p>
          <w:p w14:paraId="17E01ABC" w14:textId="0DD04B03" w:rsidR="005E7149" w:rsidRDefault="00865765" w:rsidP="00772940">
            <w:pPr>
              <w:pStyle w:val="NoSpacing"/>
              <w:rPr>
                <w:sz w:val="20"/>
                <w:szCs w:val="20"/>
              </w:rPr>
            </w:pPr>
            <w:proofErr w:type="spellStart"/>
            <w:r>
              <w:rPr>
                <w:sz w:val="20"/>
                <w:szCs w:val="20"/>
              </w:rPr>
              <w:t>P312</w:t>
            </w:r>
            <w:proofErr w:type="spellEnd"/>
            <w:r>
              <w:rPr>
                <w:sz w:val="20"/>
                <w:szCs w:val="20"/>
              </w:rPr>
              <w:t>: Call a POISON CENTER or doctor/physician if you feel unwell.</w:t>
            </w:r>
          </w:p>
          <w:p w14:paraId="0ADA741B" w14:textId="794E24BF" w:rsidR="00865765" w:rsidRDefault="00865765" w:rsidP="00772940">
            <w:pPr>
              <w:pStyle w:val="NoSpacing"/>
              <w:rPr>
                <w:sz w:val="20"/>
                <w:szCs w:val="20"/>
              </w:rPr>
            </w:pPr>
            <w:proofErr w:type="spellStart"/>
            <w:r>
              <w:rPr>
                <w:sz w:val="20"/>
                <w:szCs w:val="20"/>
              </w:rPr>
              <w:t>P304</w:t>
            </w:r>
            <w:proofErr w:type="spellEnd"/>
            <w:r>
              <w:rPr>
                <w:sz w:val="20"/>
                <w:szCs w:val="20"/>
              </w:rPr>
              <w:t xml:space="preserve"> + </w:t>
            </w:r>
            <w:proofErr w:type="spellStart"/>
            <w:r>
              <w:rPr>
                <w:sz w:val="20"/>
                <w:szCs w:val="20"/>
              </w:rPr>
              <w:t>P340</w:t>
            </w:r>
            <w:proofErr w:type="spellEnd"/>
            <w:r>
              <w:rPr>
                <w:sz w:val="20"/>
                <w:szCs w:val="20"/>
              </w:rPr>
              <w:t>: IF INHALED: Remove victim to fresh air and keep at rest in a position comfortable for breathing.</w:t>
            </w:r>
          </w:p>
          <w:p w14:paraId="060EB4C2" w14:textId="142C9802" w:rsidR="00865765" w:rsidRPr="002C215B" w:rsidRDefault="00865765" w:rsidP="00772940">
            <w:pPr>
              <w:pStyle w:val="NoSpacing"/>
              <w:rPr>
                <w:sz w:val="20"/>
                <w:szCs w:val="20"/>
              </w:rPr>
            </w:pPr>
            <w:proofErr w:type="spellStart"/>
            <w:r>
              <w:rPr>
                <w:sz w:val="20"/>
                <w:szCs w:val="20"/>
              </w:rPr>
              <w:t>P333</w:t>
            </w:r>
            <w:proofErr w:type="spellEnd"/>
            <w:r>
              <w:rPr>
                <w:sz w:val="20"/>
                <w:szCs w:val="20"/>
              </w:rPr>
              <w:t xml:space="preserve"> + </w:t>
            </w:r>
            <w:proofErr w:type="spellStart"/>
            <w:r>
              <w:rPr>
                <w:sz w:val="20"/>
                <w:szCs w:val="20"/>
              </w:rPr>
              <w:t>P313</w:t>
            </w:r>
            <w:proofErr w:type="spellEnd"/>
            <w:r>
              <w:rPr>
                <w:sz w:val="20"/>
                <w:szCs w:val="20"/>
              </w:rPr>
              <w:t>: If skin irritation occurs: Get medical advice/attention.</w:t>
            </w:r>
          </w:p>
        </w:tc>
      </w:tr>
    </w:tbl>
    <w:p w14:paraId="424BC37E" w14:textId="3C72C4DA" w:rsidR="00281FB0" w:rsidRPr="002C215B" w:rsidRDefault="00281FB0" w:rsidP="00281FB0">
      <w:pPr>
        <w:pStyle w:val="NoSpacing"/>
        <w:rPr>
          <w:sz w:val="20"/>
          <w:szCs w:val="20"/>
        </w:rPr>
      </w:pPr>
    </w:p>
    <w:tbl>
      <w:tblPr>
        <w:tblStyle w:val="TableGrid"/>
        <w:tblW w:w="0" w:type="auto"/>
        <w:tblLook w:val="04A0" w:firstRow="1" w:lastRow="0" w:firstColumn="1" w:lastColumn="0" w:noHBand="0" w:noVBand="1"/>
      </w:tblPr>
      <w:tblGrid>
        <w:gridCol w:w="4675"/>
        <w:gridCol w:w="4675"/>
      </w:tblGrid>
      <w:tr w:rsidR="005419E3" w:rsidRPr="002C215B" w14:paraId="7A7AA88C" w14:textId="77777777" w:rsidTr="00757AC9">
        <w:tc>
          <w:tcPr>
            <w:tcW w:w="9350" w:type="dxa"/>
            <w:gridSpan w:val="2"/>
            <w:shd w:val="clear" w:color="auto" w:fill="FFFF00"/>
          </w:tcPr>
          <w:p w14:paraId="304FA506" w14:textId="1CB0DB39" w:rsidR="005419E3" w:rsidRPr="002C215B" w:rsidRDefault="005419E3" w:rsidP="006C7C3B">
            <w:pPr>
              <w:pStyle w:val="NoSpacing"/>
              <w:jc w:val="center"/>
              <w:rPr>
                <w:b/>
                <w:sz w:val="20"/>
                <w:szCs w:val="20"/>
              </w:rPr>
            </w:pPr>
            <w:r w:rsidRPr="002C215B">
              <w:rPr>
                <w:b/>
                <w:sz w:val="20"/>
                <w:szCs w:val="20"/>
              </w:rPr>
              <w:t>SECTION 3: Composition Information</w:t>
            </w:r>
          </w:p>
        </w:tc>
      </w:tr>
      <w:tr w:rsidR="00291D23" w:rsidRPr="002C215B" w14:paraId="13807D3C" w14:textId="155B3D98" w:rsidTr="00FC63E2">
        <w:tc>
          <w:tcPr>
            <w:tcW w:w="4675" w:type="dxa"/>
          </w:tcPr>
          <w:p w14:paraId="4EA10D1A" w14:textId="037378EC" w:rsidR="00291D23" w:rsidRPr="002C215B" w:rsidRDefault="004D53D8" w:rsidP="00281FB0">
            <w:pPr>
              <w:pStyle w:val="NoSpacing"/>
              <w:rPr>
                <w:sz w:val="20"/>
                <w:szCs w:val="20"/>
              </w:rPr>
            </w:pPr>
            <w:r>
              <w:rPr>
                <w:sz w:val="20"/>
                <w:szCs w:val="20"/>
              </w:rPr>
              <w:t>Trade Secret</w:t>
            </w:r>
          </w:p>
        </w:tc>
        <w:tc>
          <w:tcPr>
            <w:tcW w:w="4675" w:type="dxa"/>
          </w:tcPr>
          <w:p w14:paraId="6856B17B" w14:textId="169E0D30" w:rsidR="00291D23" w:rsidRPr="002C215B" w:rsidRDefault="00291D23" w:rsidP="00281FB0">
            <w:pPr>
              <w:pStyle w:val="NoSpacing"/>
              <w:rPr>
                <w:sz w:val="20"/>
                <w:szCs w:val="20"/>
              </w:rPr>
            </w:pPr>
            <w:r w:rsidRPr="002C215B">
              <w:rPr>
                <w:sz w:val="20"/>
                <w:szCs w:val="20"/>
              </w:rPr>
              <w:t>100%</w:t>
            </w:r>
          </w:p>
        </w:tc>
      </w:tr>
      <w:tr w:rsidR="00291D23" w:rsidRPr="002C215B" w14:paraId="31E27EA3" w14:textId="77777777" w:rsidTr="00FC63E2">
        <w:tc>
          <w:tcPr>
            <w:tcW w:w="4675" w:type="dxa"/>
          </w:tcPr>
          <w:p w14:paraId="1753C10A" w14:textId="49D86266" w:rsidR="00291D23" w:rsidRPr="002C215B" w:rsidRDefault="00291D23" w:rsidP="00281FB0">
            <w:pPr>
              <w:pStyle w:val="NoSpacing"/>
              <w:rPr>
                <w:sz w:val="20"/>
                <w:szCs w:val="20"/>
              </w:rPr>
            </w:pPr>
            <w:r w:rsidRPr="002C215B">
              <w:rPr>
                <w:b/>
                <w:sz w:val="20"/>
                <w:szCs w:val="20"/>
              </w:rPr>
              <w:t>Total</w:t>
            </w:r>
          </w:p>
        </w:tc>
        <w:tc>
          <w:tcPr>
            <w:tcW w:w="4675" w:type="dxa"/>
          </w:tcPr>
          <w:p w14:paraId="03215C67" w14:textId="1F296FA7" w:rsidR="00291D23" w:rsidRPr="002C215B" w:rsidRDefault="00291D23" w:rsidP="00281FB0">
            <w:pPr>
              <w:pStyle w:val="NoSpacing"/>
              <w:rPr>
                <w:sz w:val="20"/>
                <w:szCs w:val="20"/>
              </w:rPr>
            </w:pPr>
            <w:r w:rsidRPr="002C215B">
              <w:rPr>
                <w:sz w:val="20"/>
                <w:szCs w:val="20"/>
              </w:rPr>
              <w:t>100%</w:t>
            </w:r>
          </w:p>
        </w:tc>
      </w:tr>
    </w:tbl>
    <w:p w14:paraId="19F6C16E" w14:textId="58B9E683" w:rsidR="005419E3" w:rsidRPr="002C215B" w:rsidRDefault="005419E3" w:rsidP="00281FB0">
      <w:pPr>
        <w:pStyle w:val="NoSpacing"/>
        <w:rPr>
          <w:sz w:val="20"/>
          <w:szCs w:val="20"/>
        </w:rPr>
      </w:pPr>
    </w:p>
    <w:tbl>
      <w:tblPr>
        <w:tblStyle w:val="TableGrid"/>
        <w:tblW w:w="0" w:type="auto"/>
        <w:tblLook w:val="04A0" w:firstRow="1" w:lastRow="0" w:firstColumn="1" w:lastColumn="0" w:noHBand="0" w:noVBand="1"/>
      </w:tblPr>
      <w:tblGrid>
        <w:gridCol w:w="9350"/>
      </w:tblGrid>
      <w:tr w:rsidR="005419E3" w:rsidRPr="002C215B" w14:paraId="2E7C8231" w14:textId="77777777" w:rsidTr="00757AC9">
        <w:tc>
          <w:tcPr>
            <w:tcW w:w="9350" w:type="dxa"/>
            <w:shd w:val="clear" w:color="auto" w:fill="FFFF00"/>
          </w:tcPr>
          <w:p w14:paraId="1B12776E" w14:textId="0583870C" w:rsidR="005419E3" w:rsidRPr="002C215B" w:rsidRDefault="005419E3" w:rsidP="006C7C3B">
            <w:pPr>
              <w:pStyle w:val="NoSpacing"/>
              <w:jc w:val="center"/>
              <w:rPr>
                <w:sz w:val="20"/>
                <w:szCs w:val="20"/>
              </w:rPr>
            </w:pPr>
            <w:r w:rsidRPr="002C215B">
              <w:rPr>
                <w:b/>
                <w:sz w:val="20"/>
                <w:szCs w:val="20"/>
              </w:rPr>
              <w:t>SECTION 4: First-Aid Measures</w:t>
            </w:r>
          </w:p>
        </w:tc>
      </w:tr>
      <w:tr w:rsidR="005419E3" w:rsidRPr="002C215B" w14:paraId="56D9EE27" w14:textId="77777777" w:rsidTr="005419E3">
        <w:tc>
          <w:tcPr>
            <w:tcW w:w="9350" w:type="dxa"/>
          </w:tcPr>
          <w:p w14:paraId="799B535C" w14:textId="367C6405" w:rsidR="005419E3" w:rsidRPr="002C215B" w:rsidRDefault="00686681" w:rsidP="00281FB0">
            <w:pPr>
              <w:pStyle w:val="NoSpacing"/>
              <w:rPr>
                <w:sz w:val="20"/>
                <w:szCs w:val="20"/>
              </w:rPr>
            </w:pPr>
            <w:r w:rsidRPr="002C215B">
              <w:rPr>
                <w:sz w:val="20"/>
                <w:szCs w:val="20"/>
              </w:rPr>
              <w:t>INHALATION:</w:t>
            </w:r>
            <w:r w:rsidR="00D126B7" w:rsidRPr="002C215B">
              <w:rPr>
                <w:sz w:val="20"/>
                <w:szCs w:val="20"/>
              </w:rPr>
              <w:t xml:space="preserve"> </w:t>
            </w:r>
            <w:r w:rsidR="00CC121A">
              <w:rPr>
                <w:sz w:val="20"/>
                <w:szCs w:val="20"/>
              </w:rPr>
              <w:t>Remove to fresh air immediately. If victim is not breathing, give artificial respiration.</w:t>
            </w:r>
            <w:r w:rsidRPr="002C215B">
              <w:rPr>
                <w:sz w:val="20"/>
                <w:szCs w:val="20"/>
              </w:rPr>
              <w:t xml:space="preserve"> </w:t>
            </w:r>
            <w:r w:rsidR="00D126B7" w:rsidRPr="002C215B">
              <w:rPr>
                <w:sz w:val="20"/>
                <w:szCs w:val="20"/>
              </w:rPr>
              <w:t>If symptoms develop, seek medical attention.</w:t>
            </w:r>
          </w:p>
        </w:tc>
      </w:tr>
      <w:tr w:rsidR="005419E3" w:rsidRPr="002C215B" w14:paraId="5DEAB3D9" w14:textId="77777777" w:rsidTr="005419E3">
        <w:tc>
          <w:tcPr>
            <w:tcW w:w="9350" w:type="dxa"/>
          </w:tcPr>
          <w:p w14:paraId="01922038" w14:textId="3B7BF00E" w:rsidR="005419E3" w:rsidRPr="002C215B" w:rsidRDefault="00D126B7" w:rsidP="00281FB0">
            <w:pPr>
              <w:pStyle w:val="NoSpacing"/>
              <w:rPr>
                <w:sz w:val="20"/>
                <w:szCs w:val="20"/>
              </w:rPr>
            </w:pPr>
            <w:r w:rsidRPr="002C215B">
              <w:rPr>
                <w:sz w:val="20"/>
                <w:szCs w:val="20"/>
              </w:rPr>
              <w:t>SKIN CONTACT: Flush skin thoroughly with clean water. If irritation occurs, seek medical attention.</w:t>
            </w:r>
          </w:p>
        </w:tc>
      </w:tr>
      <w:tr w:rsidR="005419E3" w:rsidRPr="002C215B" w14:paraId="47EF0A04" w14:textId="77777777" w:rsidTr="005419E3">
        <w:tc>
          <w:tcPr>
            <w:tcW w:w="9350" w:type="dxa"/>
          </w:tcPr>
          <w:p w14:paraId="10026BD2" w14:textId="155149D0" w:rsidR="005419E3" w:rsidRPr="002C215B" w:rsidRDefault="00D126B7" w:rsidP="00281FB0">
            <w:pPr>
              <w:pStyle w:val="NoSpacing"/>
              <w:rPr>
                <w:sz w:val="20"/>
                <w:szCs w:val="20"/>
              </w:rPr>
            </w:pPr>
            <w:r w:rsidRPr="002C215B">
              <w:rPr>
                <w:sz w:val="20"/>
                <w:szCs w:val="20"/>
              </w:rPr>
              <w:t>EYE CONTACT: Remove contact lenses. Flush affected eye(s) continuously for 15 minutes with clean water.</w:t>
            </w:r>
            <w:r w:rsidR="00B65CFA" w:rsidRPr="002C215B">
              <w:rPr>
                <w:sz w:val="20"/>
                <w:szCs w:val="20"/>
              </w:rPr>
              <w:t xml:space="preserve"> If irritation or other symptoms develop, seek medical attention.</w:t>
            </w:r>
          </w:p>
        </w:tc>
      </w:tr>
      <w:tr w:rsidR="005419E3" w:rsidRPr="002C215B" w14:paraId="58F291DB" w14:textId="77777777" w:rsidTr="005419E3">
        <w:tc>
          <w:tcPr>
            <w:tcW w:w="9350" w:type="dxa"/>
          </w:tcPr>
          <w:p w14:paraId="3860142B" w14:textId="2EC958C4" w:rsidR="005419E3" w:rsidRPr="002C215B" w:rsidRDefault="00D65961" w:rsidP="00281FB0">
            <w:pPr>
              <w:pStyle w:val="NoSpacing"/>
              <w:rPr>
                <w:sz w:val="20"/>
                <w:szCs w:val="20"/>
              </w:rPr>
            </w:pPr>
            <w:r>
              <w:rPr>
                <w:sz w:val="20"/>
                <w:szCs w:val="20"/>
              </w:rPr>
              <w:t xml:space="preserve">INGESTION: </w:t>
            </w:r>
            <w:r w:rsidR="00D8761C" w:rsidRPr="002C215B">
              <w:rPr>
                <w:sz w:val="20"/>
                <w:szCs w:val="20"/>
              </w:rPr>
              <w:t>Drink plenty of water. Do not induce vomiting. Seek medical attent</w:t>
            </w:r>
            <w:r w:rsidR="00610ECF">
              <w:rPr>
                <w:sz w:val="20"/>
                <w:szCs w:val="20"/>
              </w:rPr>
              <w:t>ion</w:t>
            </w:r>
            <w:r w:rsidR="00D8761C" w:rsidRPr="002C215B">
              <w:rPr>
                <w:sz w:val="20"/>
                <w:szCs w:val="20"/>
              </w:rPr>
              <w:t>.</w:t>
            </w:r>
            <w:r w:rsidR="00B6757F">
              <w:rPr>
                <w:sz w:val="20"/>
                <w:szCs w:val="20"/>
              </w:rPr>
              <w:t xml:space="preserve"> </w:t>
            </w:r>
            <w:r w:rsidR="00B6757F">
              <w:rPr>
                <w:b/>
                <w:sz w:val="20"/>
                <w:szCs w:val="20"/>
              </w:rPr>
              <w:t>Never give anything by mouth to an unconscious</w:t>
            </w:r>
            <w:r w:rsidR="007B6932">
              <w:rPr>
                <w:b/>
                <w:sz w:val="20"/>
                <w:szCs w:val="20"/>
              </w:rPr>
              <w:t>/unresponsive</w:t>
            </w:r>
            <w:r w:rsidR="00B6757F">
              <w:rPr>
                <w:b/>
                <w:sz w:val="20"/>
                <w:szCs w:val="20"/>
              </w:rPr>
              <w:t xml:space="preserve"> person.</w:t>
            </w:r>
          </w:p>
        </w:tc>
      </w:tr>
      <w:tr w:rsidR="005419E3" w:rsidRPr="002C215B" w14:paraId="63F1B3B6" w14:textId="77777777" w:rsidTr="005419E3">
        <w:tc>
          <w:tcPr>
            <w:tcW w:w="9350" w:type="dxa"/>
          </w:tcPr>
          <w:p w14:paraId="1517A86B" w14:textId="5CECBE0C" w:rsidR="0099096B" w:rsidRDefault="005E7149" w:rsidP="0099096B">
            <w:pPr>
              <w:pStyle w:val="NoSpacing"/>
              <w:jc w:val="center"/>
              <w:rPr>
                <w:b/>
                <w:sz w:val="20"/>
                <w:szCs w:val="20"/>
              </w:rPr>
            </w:pPr>
            <w:r>
              <w:rPr>
                <w:b/>
                <w:sz w:val="20"/>
                <w:szCs w:val="20"/>
              </w:rPr>
              <w:t>Symptoms of Exposure</w:t>
            </w:r>
          </w:p>
          <w:p w14:paraId="42CA3F78" w14:textId="31B71B23" w:rsidR="005419E3" w:rsidRPr="002C215B" w:rsidRDefault="00772940" w:rsidP="00D65961">
            <w:pPr>
              <w:pStyle w:val="NoSpacing"/>
              <w:rPr>
                <w:b/>
                <w:sz w:val="20"/>
                <w:szCs w:val="20"/>
              </w:rPr>
            </w:pPr>
            <w:r>
              <w:rPr>
                <w:sz w:val="20"/>
                <w:szCs w:val="20"/>
              </w:rPr>
              <w:lastRenderedPageBreak/>
              <w:t xml:space="preserve">Skin contact may produce skin irritation. Eye contact may produce eye irritation. Ingestion may </w:t>
            </w:r>
            <w:r w:rsidR="00610ECF">
              <w:rPr>
                <w:sz w:val="20"/>
                <w:szCs w:val="20"/>
              </w:rPr>
              <w:t>be harmful.</w:t>
            </w:r>
            <w:r w:rsidR="00737299">
              <w:rPr>
                <w:sz w:val="20"/>
                <w:szCs w:val="20"/>
              </w:rPr>
              <w:t xml:space="preserve"> Dust may irritate the respiratory tract.</w:t>
            </w:r>
          </w:p>
        </w:tc>
      </w:tr>
      <w:tr w:rsidR="005E7149" w:rsidRPr="002C215B" w14:paraId="7A4C8335" w14:textId="77777777" w:rsidTr="005419E3">
        <w:tc>
          <w:tcPr>
            <w:tcW w:w="9350" w:type="dxa"/>
          </w:tcPr>
          <w:p w14:paraId="0CEFADCB" w14:textId="77777777" w:rsidR="005E7149" w:rsidRDefault="005E7149" w:rsidP="0099096B">
            <w:pPr>
              <w:pStyle w:val="NoSpacing"/>
              <w:jc w:val="center"/>
              <w:rPr>
                <w:sz w:val="20"/>
                <w:szCs w:val="20"/>
              </w:rPr>
            </w:pPr>
            <w:r>
              <w:rPr>
                <w:b/>
                <w:sz w:val="20"/>
                <w:szCs w:val="20"/>
              </w:rPr>
              <w:lastRenderedPageBreak/>
              <w:t>Recommendations for Immediate Medical Care</w:t>
            </w:r>
          </w:p>
          <w:p w14:paraId="0BB3583B" w14:textId="2C4B5502" w:rsidR="005E7149" w:rsidRDefault="005E7149" w:rsidP="005E7149">
            <w:pPr>
              <w:pStyle w:val="NoSpacing"/>
              <w:rPr>
                <w:b/>
                <w:sz w:val="20"/>
                <w:szCs w:val="20"/>
              </w:rPr>
            </w:pPr>
            <w:r>
              <w:rPr>
                <w:sz w:val="20"/>
                <w:szCs w:val="20"/>
              </w:rPr>
              <w:t xml:space="preserve">Remove all residual material if possible. </w:t>
            </w:r>
          </w:p>
        </w:tc>
      </w:tr>
    </w:tbl>
    <w:p w14:paraId="6ECD0AA0" w14:textId="7757CCA5" w:rsidR="005419E3" w:rsidRPr="002C215B" w:rsidRDefault="005419E3" w:rsidP="00281FB0">
      <w:pPr>
        <w:pStyle w:val="NoSpacing"/>
        <w:rPr>
          <w:sz w:val="20"/>
          <w:szCs w:val="20"/>
        </w:rPr>
      </w:pPr>
    </w:p>
    <w:tbl>
      <w:tblPr>
        <w:tblStyle w:val="TableGrid"/>
        <w:tblW w:w="0" w:type="auto"/>
        <w:tblLook w:val="04A0" w:firstRow="1" w:lastRow="0" w:firstColumn="1" w:lastColumn="0" w:noHBand="0" w:noVBand="1"/>
      </w:tblPr>
      <w:tblGrid>
        <w:gridCol w:w="9350"/>
      </w:tblGrid>
      <w:tr w:rsidR="00D126B7" w:rsidRPr="002C215B" w14:paraId="1913FBA1" w14:textId="77777777" w:rsidTr="00757AC9">
        <w:tc>
          <w:tcPr>
            <w:tcW w:w="9350" w:type="dxa"/>
            <w:shd w:val="clear" w:color="auto" w:fill="FFFF00"/>
          </w:tcPr>
          <w:p w14:paraId="7E658E60" w14:textId="651C6F15" w:rsidR="00D126B7" w:rsidRPr="002C215B" w:rsidRDefault="00D126B7" w:rsidP="006C7C3B">
            <w:pPr>
              <w:pStyle w:val="NoSpacing"/>
              <w:jc w:val="center"/>
              <w:rPr>
                <w:sz w:val="20"/>
                <w:szCs w:val="20"/>
              </w:rPr>
            </w:pPr>
            <w:r w:rsidRPr="002C215B">
              <w:rPr>
                <w:b/>
                <w:sz w:val="20"/>
                <w:szCs w:val="20"/>
              </w:rPr>
              <w:t>SECTION 5: Fire-Fighting Measures</w:t>
            </w:r>
          </w:p>
        </w:tc>
      </w:tr>
      <w:tr w:rsidR="00D126B7" w:rsidRPr="002C215B" w14:paraId="24AFD1BB" w14:textId="77777777" w:rsidTr="00D126B7">
        <w:tc>
          <w:tcPr>
            <w:tcW w:w="9350" w:type="dxa"/>
          </w:tcPr>
          <w:p w14:paraId="2EA9019E" w14:textId="1DE2703A" w:rsidR="00D126B7" w:rsidRPr="002C215B" w:rsidRDefault="00D24A1B" w:rsidP="0099096B">
            <w:pPr>
              <w:pStyle w:val="NoSpacing"/>
              <w:rPr>
                <w:b/>
                <w:sz w:val="20"/>
                <w:szCs w:val="20"/>
              </w:rPr>
            </w:pPr>
            <w:r w:rsidRPr="002C215B">
              <w:rPr>
                <w:b/>
                <w:sz w:val="20"/>
                <w:szCs w:val="20"/>
              </w:rPr>
              <w:t>Suitable Extinguishing Media:</w:t>
            </w:r>
            <w:r w:rsidR="0099096B">
              <w:rPr>
                <w:b/>
                <w:sz w:val="20"/>
                <w:szCs w:val="20"/>
              </w:rPr>
              <w:t xml:space="preserve"> </w:t>
            </w:r>
            <w:r w:rsidRPr="002C215B">
              <w:rPr>
                <w:sz w:val="20"/>
                <w:szCs w:val="20"/>
              </w:rPr>
              <w:t>Water</w:t>
            </w:r>
            <w:r w:rsidR="00D8761C" w:rsidRPr="002C215B">
              <w:rPr>
                <w:sz w:val="20"/>
                <w:szCs w:val="20"/>
              </w:rPr>
              <w:t xml:space="preserve"> spray</w:t>
            </w:r>
            <w:r w:rsidRPr="002C215B">
              <w:rPr>
                <w:sz w:val="20"/>
                <w:szCs w:val="20"/>
              </w:rPr>
              <w:t>, dry chemical, CO</w:t>
            </w:r>
            <w:r w:rsidRPr="002C215B">
              <w:rPr>
                <w:sz w:val="20"/>
                <w:szCs w:val="20"/>
                <w:vertAlign w:val="subscript"/>
              </w:rPr>
              <w:t>2</w:t>
            </w:r>
            <w:r w:rsidRPr="002C215B">
              <w:rPr>
                <w:sz w:val="20"/>
                <w:szCs w:val="20"/>
              </w:rPr>
              <w:t>, foam</w:t>
            </w:r>
            <w:r w:rsidR="00FC7E82">
              <w:rPr>
                <w:sz w:val="20"/>
                <w:szCs w:val="20"/>
              </w:rPr>
              <w:t>.</w:t>
            </w:r>
          </w:p>
        </w:tc>
      </w:tr>
      <w:tr w:rsidR="00D126B7" w:rsidRPr="002C215B" w14:paraId="51B2635B" w14:textId="77777777" w:rsidTr="00D126B7">
        <w:tc>
          <w:tcPr>
            <w:tcW w:w="9350" w:type="dxa"/>
          </w:tcPr>
          <w:p w14:paraId="4391F6B5" w14:textId="134BDC4F" w:rsidR="00D126B7" w:rsidRPr="002C215B" w:rsidRDefault="00517BAD" w:rsidP="0099096B">
            <w:pPr>
              <w:pStyle w:val="NoSpacing"/>
              <w:rPr>
                <w:sz w:val="20"/>
                <w:szCs w:val="20"/>
              </w:rPr>
            </w:pPr>
            <w:r w:rsidRPr="002C215B">
              <w:rPr>
                <w:b/>
                <w:sz w:val="20"/>
                <w:szCs w:val="20"/>
              </w:rPr>
              <w:t>Specific Hazards Arising from this Substance:</w:t>
            </w:r>
            <w:r w:rsidR="00FD1B70">
              <w:rPr>
                <w:sz w:val="20"/>
                <w:szCs w:val="20"/>
              </w:rPr>
              <w:t xml:space="preserve"> </w:t>
            </w:r>
            <w:r w:rsidR="00364272">
              <w:rPr>
                <w:sz w:val="20"/>
                <w:szCs w:val="20"/>
              </w:rPr>
              <w:t>Product is not flammable.</w:t>
            </w:r>
          </w:p>
        </w:tc>
      </w:tr>
      <w:tr w:rsidR="00D126B7" w:rsidRPr="002C215B" w14:paraId="191D7C0E" w14:textId="77777777" w:rsidTr="00D126B7">
        <w:tc>
          <w:tcPr>
            <w:tcW w:w="9350" w:type="dxa"/>
          </w:tcPr>
          <w:p w14:paraId="439A7F96" w14:textId="335F3935" w:rsidR="00D126B7" w:rsidRPr="002C215B" w:rsidRDefault="00517BAD" w:rsidP="0099096B">
            <w:pPr>
              <w:pStyle w:val="NoSpacing"/>
              <w:rPr>
                <w:b/>
                <w:sz w:val="20"/>
                <w:szCs w:val="20"/>
              </w:rPr>
            </w:pPr>
            <w:r w:rsidRPr="002C215B">
              <w:rPr>
                <w:b/>
                <w:sz w:val="20"/>
                <w:szCs w:val="20"/>
              </w:rPr>
              <w:t>Recommendations for Firefighter Protective Equipment:</w:t>
            </w:r>
            <w:r w:rsidR="0099096B">
              <w:rPr>
                <w:b/>
                <w:sz w:val="20"/>
                <w:szCs w:val="20"/>
              </w:rPr>
              <w:t xml:space="preserve"> </w:t>
            </w:r>
            <w:r w:rsidR="0099096B">
              <w:rPr>
                <w:sz w:val="20"/>
                <w:szCs w:val="20"/>
              </w:rPr>
              <w:t>Firefighters should wear self-contained breathing apparatus, operated in positive-pressure mode, as well as appropriate protective clothing.</w:t>
            </w:r>
          </w:p>
        </w:tc>
      </w:tr>
    </w:tbl>
    <w:p w14:paraId="7E52CFFF" w14:textId="34BF9E73" w:rsidR="00D126B7" w:rsidRPr="002C215B" w:rsidRDefault="00D126B7" w:rsidP="00281FB0">
      <w:pPr>
        <w:pStyle w:val="NoSpacing"/>
        <w:rPr>
          <w:sz w:val="20"/>
          <w:szCs w:val="20"/>
        </w:rPr>
      </w:pPr>
    </w:p>
    <w:tbl>
      <w:tblPr>
        <w:tblStyle w:val="TableGrid"/>
        <w:tblW w:w="0" w:type="auto"/>
        <w:tblLook w:val="04A0" w:firstRow="1" w:lastRow="0" w:firstColumn="1" w:lastColumn="0" w:noHBand="0" w:noVBand="1"/>
      </w:tblPr>
      <w:tblGrid>
        <w:gridCol w:w="9350"/>
      </w:tblGrid>
      <w:tr w:rsidR="00517BAD" w:rsidRPr="002C215B" w14:paraId="71537747" w14:textId="77777777" w:rsidTr="00757AC9">
        <w:tc>
          <w:tcPr>
            <w:tcW w:w="9350" w:type="dxa"/>
            <w:shd w:val="clear" w:color="auto" w:fill="FFFF00"/>
          </w:tcPr>
          <w:p w14:paraId="690148D1" w14:textId="426604E8" w:rsidR="00517BAD" w:rsidRPr="002C215B" w:rsidRDefault="00517BAD" w:rsidP="006C7C3B">
            <w:pPr>
              <w:pStyle w:val="NoSpacing"/>
              <w:jc w:val="center"/>
              <w:rPr>
                <w:sz w:val="20"/>
                <w:szCs w:val="20"/>
              </w:rPr>
            </w:pPr>
            <w:r w:rsidRPr="002C215B">
              <w:rPr>
                <w:b/>
                <w:sz w:val="20"/>
                <w:szCs w:val="20"/>
              </w:rPr>
              <w:t>SECTION 6: Accidental Release Measures</w:t>
            </w:r>
          </w:p>
        </w:tc>
      </w:tr>
      <w:tr w:rsidR="00517BAD" w:rsidRPr="002C215B" w14:paraId="56B515F0" w14:textId="77777777" w:rsidTr="00517BAD">
        <w:tc>
          <w:tcPr>
            <w:tcW w:w="9350" w:type="dxa"/>
          </w:tcPr>
          <w:p w14:paraId="2A13DA93" w14:textId="1AE5566E" w:rsidR="00517BAD" w:rsidRPr="002C215B" w:rsidRDefault="00D8761C" w:rsidP="0099096B">
            <w:pPr>
              <w:pStyle w:val="NoSpacing"/>
              <w:rPr>
                <w:sz w:val="20"/>
                <w:szCs w:val="20"/>
              </w:rPr>
            </w:pPr>
            <w:r w:rsidRPr="002C215B">
              <w:rPr>
                <w:b/>
                <w:sz w:val="20"/>
                <w:szCs w:val="20"/>
              </w:rPr>
              <w:t>Personal Precautions:</w:t>
            </w:r>
            <w:r w:rsidR="0099096B">
              <w:rPr>
                <w:b/>
                <w:sz w:val="20"/>
                <w:szCs w:val="20"/>
              </w:rPr>
              <w:t xml:space="preserve"> </w:t>
            </w:r>
            <w:r w:rsidR="00DD5939">
              <w:rPr>
                <w:sz w:val="20"/>
                <w:szCs w:val="20"/>
              </w:rPr>
              <w:t>Wear gloves, work clothes, and eye protection.</w:t>
            </w:r>
            <w:r w:rsidR="000C3B4E">
              <w:rPr>
                <w:sz w:val="20"/>
                <w:szCs w:val="20"/>
              </w:rPr>
              <w:t xml:space="preserve"> If dust is generated, </w:t>
            </w:r>
            <w:r w:rsidR="00E773CA">
              <w:rPr>
                <w:sz w:val="20"/>
                <w:szCs w:val="20"/>
              </w:rPr>
              <w:t xml:space="preserve">an appropriate </w:t>
            </w:r>
            <w:r w:rsidR="000C3B4E">
              <w:rPr>
                <w:sz w:val="20"/>
                <w:szCs w:val="20"/>
              </w:rPr>
              <w:t>NIOSH-approved respirator should be worn.</w:t>
            </w:r>
          </w:p>
        </w:tc>
      </w:tr>
      <w:tr w:rsidR="00DD5939" w:rsidRPr="002C215B" w14:paraId="1A5C38E5" w14:textId="77777777" w:rsidTr="00517BAD">
        <w:tc>
          <w:tcPr>
            <w:tcW w:w="9350" w:type="dxa"/>
          </w:tcPr>
          <w:p w14:paraId="75C1796D" w14:textId="66BC26D3" w:rsidR="00DD5939" w:rsidRDefault="00DD5939" w:rsidP="0099096B">
            <w:pPr>
              <w:pStyle w:val="NoSpacing"/>
              <w:rPr>
                <w:b/>
                <w:sz w:val="20"/>
                <w:szCs w:val="20"/>
              </w:rPr>
            </w:pPr>
            <w:r>
              <w:rPr>
                <w:b/>
                <w:sz w:val="20"/>
                <w:szCs w:val="20"/>
              </w:rPr>
              <w:t>Emergency Procedures:</w:t>
            </w:r>
            <w:r>
              <w:rPr>
                <w:sz w:val="20"/>
                <w:szCs w:val="20"/>
              </w:rPr>
              <w:t xml:space="preserve"> </w:t>
            </w:r>
            <w:r w:rsidR="006E5580">
              <w:rPr>
                <w:sz w:val="20"/>
                <w:szCs w:val="20"/>
              </w:rPr>
              <w:t>Non-essential personnel should be evacuated from spill area.</w:t>
            </w:r>
          </w:p>
        </w:tc>
      </w:tr>
      <w:tr w:rsidR="006C7C3B" w:rsidRPr="002C215B" w14:paraId="48D894A5" w14:textId="77777777" w:rsidTr="00517BAD">
        <w:tc>
          <w:tcPr>
            <w:tcW w:w="9350" w:type="dxa"/>
          </w:tcPr>
          <w:p w14:paraId="1968141E" w14:textId="3657C4FD" w:rsidR="006C7C3B" w:rsidRPr="002C215B" w:rsidRDefault="009142F1" w:rsidP="0099096B">
            <w:pPr>
              <w:pStyle w:val="NoSpacing"/>
              <w:rPr>
                <w:b/>
                <w:sz w:val="20"/>
                <w:szCs w:val="20"/>
              </w:rPr>
            </w:pPr>
            <w:r>
              <w:rPr>
                <w:b/>
                <w:sz w:val="20"/>
                <w:szCs w:val="20"/>
              </w:rPr>
              <w:t>Methods of Containmen</w:t>
            </w:r>
            <w:r w:rsidR="00CA69BD">
              <w:rPr>
                <w:b/>
                <w:sz w:val="20"/>
                <w:szCs w:val="20"/>
              </w:rPr>
              <w:t>t</w:t>
            </w:r>
            <w:r w:rsidR="006C7C3B" w:rsidRPr="002C215B">
              <w:rPr>
                <w:b/>
                <w:sz w:val="20"/>
                <w:szCs w:val="20"/>
              </w:rPr>
              <w:t>:</w:t>
            </w:r>
            <w:r w:rsidR="00CA69BD">
              <w:rPr>
                <w:sz w:val="20"/>
                <w:szCs w:val="20"/>
              </w:rPr>
              <w:t xml:space="preserve"> </w:t>
            </w:r>
            <w:r w:rsidR="0092551A">
              <w:rPr>
                <w:sz w:val="20"/>
                <w:szCs w:val="20"/>
              </w:rPr>
              <w:t>Contain spill with a physical barrier.</w:t>
            </w:r>
          </w:p>
        </w:tc>
      </w:tr>
      <w:tr w:rsidR="00CA69BD" w:rsidRPr="002C215B" w14:paraId="69EEBF2D" w14:textId="77777777" w:rsidTr="00517BAD">
        <w:tc>
          <w:tcPr>
            <w:tcW w:w="9350" w:type="dxa"/>
          </w:tcPr>
          <w:p w14:paraId="6D9AE276" w14:textId="33F1C83C" w:rsidR="00CA69BD" w:rsidRDefault="00CA69BD" w:rsidP="0099096B">
            <w:pPr>
              <w:pStyle w:val="NoSpacing"/>
              <w:rPr>
                <w:b/>
                <w:sz w:val="20"/>
                <w:szCs w:val="20"/>
              </w:rPr>
            </w:pPr>
            <w:r>
              <w:rPr>
                <w:b/>
                <w:sz w:val="20"/>
                <w:szCs w:val="20"/>
              </w:rPr>
              <w:t>Cleanup Procedures:</w:t>
            </w:r>
            <w:r w:rsidR="00056AE0">
              <w:rPr>
                <w:b/>
                <w:sz w:val="20"/>
                <w:szCs w:val="20"/>
              </w:rPr>
              <w:t xml:space="preserve"> </w:t>
            </w:r>
            <w:r w:rsidR="0092551A">
              <w:rPr>
                <w:sz w:val="20"/>
                <w:szCs w:val="20"/>
              </w:rPr>
              <w:t>Spilled material may be swept, raked, or shoveled into an appropriate disposal container. Spilled material should be disposed of as organic waste, in accordance with local, state, and federal laws.</w:t>
            </w:r>
            <w:r w:rsidR="003858AD">
              <w:rPr>
                <w:sz w:val="20"/>
                <w:szCs w:val="20"/>
              </w:rPr>
              <w:t xml:space="preserve"> </w:t>
            </w:r>
            <w:r w:rsidR="00364272">
              <w:rPr>
                <w:sz w:val="20"/>
                <w:szCs w:val="20"/>
              </w:rPr>
              <w:t>Product may be moistened with water to minimize production of dust.</w:t>
            </w:r>
          </w:p>
        </w:tc>
      </w:tr>
    </w:tbl>
    <w:p w14:paraId="362E70C1" w14:textId="6F6CD99C" w:rsidR="00517BAD" w:rsidRPr="002C215B" w:rsidRDefault="00517BAD" w:rsidP="00517BAD">
      <w:pPr>
        <w:pStyle w:val="NoSpacing"/>
        <w:rPr>
          <w:sz w:val="20"/>
          <w:szCs w:val="20"/>
        </w:rPr>
      </w:pPr>
    </w:p>
    <w:tbl>
      <w:tblPr>
        <w:tblStyle w:val="TableGrid"/>
        <w:tblW w:w="0" w:type="auto"/>
        <w:tblLook w:val="04A0" w:firstRow="1" w:lastRow="0" w:firstColumn="1" w:lastColumn="0" w:noHBand="0" w:noVBand="1"/>
      </w:tblPr>
      <w:tblGrid>
        <w:gridCol w:w="9350"/>
      </w:tblGrid>
      <w:tr w:rsidR="007300F3" w:rsidRPr="002C215B" w14:paraId="1E17EE58" w14:textId="77777777" w:rsidTr="00757AC9">
        <w:tc>
          <w:tcPr>
            <w:tcW w:w="9350" w:type="dxa"/>
            <w:shd w:val="clear" w:color="auto" w:fill="FFFF00"/>
          </w:tcPr>
          <w:p w14:paraId="4D2BA2F8" w14:textId="772D893E" w:rsidR="007300F3" w:rsidRPr="002C215B" w:rsidRDefault="007300F3" w:rsidP="00757AC9">
            <w:pPr>
              <w:pStyle w:val="NoSpacing"/>
              <w:jc w:val="center"/>
              <w:rPr>
                <w:sz w:val="20"/>
                <w:szCs w:val="20"/>
              </w:rPr>
            </w:pPr>
            <w:r w:rsidRPr="002C215B">
              <w:rPr>
                <w:b/>
                <w:sz w:val="20"/>
                <w:szCs w:val="20"/>
              </w:rPr>
              <w:t>SECTION 7: Handling and Storage</w:t>
            </w:r>
          </w:p>
        </w:tc>
      </w:tr>
      <w:tr w:rsidR="007300F3" w:rsidRPr="002C215B" w14:paraId="2BF8D695" w14:textId="77777777" w:rsidTr="007300F3">
        <w:tc>
          <w:tcPr>
            <w:tcW w:w="9350" w:type="dxa"/>
          </w:tcPr>
          <w:p w14:paraId="171F6F2D" w14:textId="385E23B4" w:rsidR="00696D83" w:rsidRPr="002C215B" w:rsidRDefault="00696D83" w:rsidP="0099096B">
            <w:pPr>
              <w:pStyle w:val="NoSpacing"/>
              <w:rPr>
                <w:sz w:val="20"/>
                <w:szCs w:val="20"/>
              </w:rPr>
            </w:pPr>
            <w:r w:rsidRPr="002C215B">
              <w:rPr>
                <w:b/>
                <w:sz w:val="20"/>
                <w:szCs w:val="20"/>
              </w:rPr>
              <w:t>Precautions for Safe Handling</w:t>
            </w:r>
            <w:r w:rsidR="0028489B">
              <w:rPr>
                <w:b/>
                <w:sz w:val="20"/>
                <w:szCs w:val="20"/>
              </w:rPr>
              <w:t xml:space="preserve">: </w:t>
            </w:r>
            <w:r w:rsidR="006D3E94" w:rsidRPr="002C215B">
              <w:rPr>
                <w:sz w:val="20"/>
                <w:szCs w:val="20"/>
              </w:rPr>
              <w:t>Protect open wounds from contact with product.</w:t>
            </w:r>
          </w:p>
        </w:tc>
      </w:tr>
      <w:tr w:rsidR="006C7C3B" w:rsidRPr="002C215B" w14:paraId="696FC43E" w14:textId="77777777" w:rsidTr="007300F3">
        <w:tc>
          <w:tcPr>
            <w:tcW w:w="9350" w:type="dxa"/>
          </w:tcPr>
          <w:p w14:paraId="593BE291" w14:textId="6F105C72" w:rsidR="006C7C3B" w:rsidRPr="002C215B" w:rsidRDefault="006C7C3B" w:rsidP="00233247">
            <w:pPr>
              <w:pStyle w:val="NoSpacing"/>
              <w:rPr>
                <w:b/>
                <w:sz w:val="20"/>
                <w:szCs w:val="20"/>
              </w:rPr>
            </w:pPr>
            <w:r w:rsidRPr="002C215B">
              <w:rPr>
                <w:b/>
                <w:sz w:val="20"/>
                <w:szCs w:val="20"/>
              </w:rPr>
              <w:t>Conditions for Safe Storage, Including Incompatibilities:</w:t>
            </w:r>
            <w:r w:rsidR="00233247">
              <w:rPr>
                <w:b/>
                <w:sz w:val="20"/>
                <w:szCs w:val="20"/>
              </w:rPr>
              <w:t xml:space="preserve"> </w:t>
            </w:r>
            <w:r w:rsidRPr="002C215B">
              <w:rPr>
                <w:sz w:val="20"/>
                <w:szCs w:val="20"/>
              </w:rPr>
              <w:t xml:space="preserve">Store </w:t>
            </w:r>
            <w:r w:rsidR="00CA69BD">
              <w:rPr>
                <w:sz w:val="20"/>
                <w:szCs w:val="20"/>
              </w:rPr>
              <w:t xml:space="preserve">indoors </w:t>
            </w:r>
            <w:r w:rsidRPr="002C215B">
              <w:rPr>
                <w:sz w:val="20"/>
                <w:szCs w:val="20"/>
              </w:rPr>
              <w:t>at ambient temperature</w:t>
            </w:r>
            <w:r w:rsidR="0028489B">
              <w:rPr>
                <w:sz w:val="20"/>
                <w:szCs w:val="20"/>
              </w:rPr>
              <w:t>. Store in original container</w:t>
            </w:r>
            <w:r w:rsidRPr="002C215B">
              <w:rPr>
                <w:sz w:val="20"/>
                <w:szCs w:val="20"/>
              </w:rPr>
              <w:t xml:space="preserve">. Keep away from children and pets. Store below </w:t>
            </w:r>
            <w:proofErr w:type="spellStart"/>
            <w:r w:rsidRPr="002C215B">
              <w:rPr>
                <w:sz w:val="20"/>
                <w:szCs w:val="20"/>
              </w:rPr>
              <w:t>120</w:t>
            </w:r>
            <w:r w:rsidR="0028489B">
              <w:rPr>
                <w:rFonts w:cstheme="minorHAnsi"/>
                <w:sz w:val="20"/>
                <w:szCs w:val="20"/>
              </w:rPr>
              <w:t>°F</w:t>
            </w:r>
            <w:proofErr w:type="spellEnd"/>
            <w:r w:rsidR="0028489B">
              <w:rPr>
                <w:rFonts w:cstheme="minorHAnsi"/>
                <w:sz w:val="20"/>
                <w:szCs w:val="20"/>
              </w:rPr>
              <w:t xml:space="preserve"> where possible.</w:t>
            </w:r>
          </w:p>
        </w:tc>
      </w:tr>
      <w:tr w:rsidR="006C7C3B" w:rsidRPr="002C215B" w14:paraId="07F2ED8A" w14:textId="77777777" w:rsidTr="007300F3">
        <w:tc>
          <w:tcPr>
            <w:tcW w:w="9350" w:type="dxa"/>
          </w:tcPr>
          <w:p w14:paraId="64DCDC0E" w14:textId="30B9CA0F" w:rsidR="006C7C3B" w:rsidRPr="002C215B" w:rsidRDefault="006C7C3B" w:rsidP="00287C1B">
            <w:pPr>
              <w:pStyle w:val="NoSpacing"/>
              <w:rPr>
                <w:b/>
                <w:sz w:val="20"/>
                <w:szCs w:val="20"/>
              </w:rPr>
            </w:pPr>
            <w:r w:rsidRPr="002C215B">
              <w:rPr>
                <w:rFonts w:cstheme="minorHAnsi"/>
                <w:b/>
                <w:sz w:val="20"/>
                <w:szCs w:val="20"/>
              </w:rPr>
              <w:t>Further Information:</w:t>
            </w:r>
            <w:r w:rsidR="00287C1B">
              <w:rPr>
                <w:rFonts w:cstheme="minorHAnsi"/>
                <w:b/>
                <w:sz w:val="20"/>
                <w:szCs w:val="20"/>
              </w:rPr>
              <w:t xml:space="preserve"> </w:t>
            </w:r>
            <w:r w:rsidRPr="002C215B">
              <w:rPr>
                <w:rFonts w:cstheme="minorHAnsi"/>
                <w:sz w:val="20"/>
                <w:szCs w:val="20"/>
              </w:rPr>
              <w:t>Use good personal hygiene practices</w:t>
            </w:r>
            <w:r w:rsidR="00610ECF">
              <w:rPr>
                <w:rFonts w:cstheme="minorHAnsi"/>
                <w:sz w:val="20"/>
                <w:szCs w:val="20"/>
              </w:rPr>
              <w:t>.</w:t>
            </w:r>
            <w:r w:rsidR="00E773CA">
              <w:rPr>
                <w:rFonts w:cstheme="minorHAnsi"/>
                <w:sz w:val="20"/>
                <w:szCs w:val="20"/>
              </w:rPr>
              <w:t xml:space="preserve"> </w:t>
            </w:r>
            <w:r w:rsidRPr="002C215B">
              <w:rPr>
                <w:rFonts w:cstheme="minorHAnsi"/>
                <w:sz w:val="20"/>
                <w:szCs w:val="20"/>
              </w:rPr>
              <w:t xml:space="preserve">Take proper precautions to </w:t>
            </w:r>
            <w:r w:rsidR="00610ECF">
              <w:rPr>
                <w:rFonts w:cstheme="minorHAnsi"/>
                <w:sz w:val="20"/>
                <w:szCs w:val="20"/>
              </w:rPr>
              <w:t xml:space="preserve">avoid </w:t>
            </w:r>
            <w:r w:rsidRPr="002C215B">
              <w:rPr>
                <w:rFonts w:cstheme="minorHAnsi"/>
                <w:sz w:val="20"/>
                <w:szCs w:val="20"/>
              </w:rPr>
              <w:t xml:space="preserve">eye irritation. Hygiene practices necessary to prevent health hazards from natural substances such as </w:t>
            </w:r>
            <w:r w:rsidR="007250E5">
              <w:rPr>
                <w:rFonts w:cstheme="minorHAnsi"/>
                <w:sz w:val="20"/>
                <w:szCs w:val="20"/>
              </w:rPr>
              <w:t>soil</w:t>
            </w:r>
            <w:r w:rsidRPr="002C215B">
              <w:rPr>
                <w:rFonts w:cstheme="minorHAnsi"/>
                <w:sz w:val="20"/>
                <w:szCs w:val="20"/>
              </w:rPr>
              <w:t xml:space="preserve"> should be observed.</w:t>
            </w:r>
            <w:r w:rsidR="0028489B">
              <w:rPr>
                <w:rFonts w:cstheme="minorHAnsi"/>
                <w:sz w:val="20"/>
                <w:szCs w:val="20"/>
              </w:rPr>
              <w:t xml:space="preserve"> After handling product, hands should be washed with soap and water before eating, drinking, smoking, or using toilet facilities.</w:t>
            </w:r>
          </w:p>
        </w:tc>
      </w:tr>
    </w:tbl>
    <w:p w14:paraId="3DE51CEC" w14:textId="1B897074" w:rsidR="007300F3" w:rsidRPr="002C215B" w:rsidRDefault="007300F3" w:rsidP="00517BAD">
      <w:pPr>
        <w:pStyle w:val="NoSpacing"/>
        <w:rPr>
          <w:sz w:val="20"/>
          <w:szCs w:val="20"/>
        </w:rPr>
      </w:pPr>
    </w:p>
    <w:tbl>
      <w:tblPr>
        <w:tblStyle w:val="TableGrid"/>
        <w:tblW w:w="0" w:type="auto"/>
        <w:tblLook w:val="04A0" w:firstRow="1" w:lastRow="0" w:firstColumn="1" w:lastColumn="0" w:noHBand="0" w:noVBand="1"/>
      </w:tblPr>
      <w:tblGrid>
        <w:gridCol w:w="3116"/>
        <w:gridCol w:w="1558"/>
        <w:gridCol w:w="1559"/>
        <w:gridCol w:w="3117"/>
      </w:tblGrid>
      <w:tr w:rsidR="007300F3" w:rsidRPr="002C215B" w14:paraId="4A5C02CC" w14:textId="77777777" w:rsidTr="00757AC9">
        <w:tc>
          <w:tcPr>
            <w:tcW w:w="9350" w:type="dxa"/>
            <w:gridSpan w:val="4"/>
            <w:shd w:val="clear" w:color="auto" w:fill="FFFF00"/>
          </w:tcPr>
          <w:p w14:paraId="576149E0" w14:textId="52F796EF" w:rsidR="007300F3" w:rsidRPr="002C215B" w:rsidRDefault="007300F3" w:rsidP="00757AC9">
            <w:pPr>
              <w:pStyle w:val="NoSpacing"/>
              <w:jc w:val="center"/>
              <w:rPr>
                <w:sz w:val="20"/>
                <w:szCs w:val="20"/>
              </w:rPr>
            </w:pPr>
            <w:r w:rsidRPr="002C215B">
              <w:rPr>
                <w:b/>
                <w:sz w:val="20"/>
                <w:szCs w:val="20"/>
              </w:rPr>
              <w:t>SECTION 8: Exposure Controls / Personal Protection</w:t>
            </w:r>
          </w:p>
        </w:tc>
      </w:tr>
      <w:tr w:rsidR="005574A9" w:rsidRPr="002C215B" w14:paraId="389C57F1" w14:textId="77777777" w:rsidTr="00AB2D77">
        <w:tc>
          <w:tcPr>
            <w:tcW w:w="3116" w:type="dxa"/>
          </w:tcPr>
          <w:p w14:paraId="6B964890" w14:textId="77777777" w:rsidR="005574A9" w:rsidRPr="002C215B" w:rsidRDefault="005574A9" w:rsidP="00517BAD">
            <w:pPr>
              <w:pStyle w:val="NoSpacing"/>
              <w:rPr>
                <w:b/>
                <w:sz w:val="20"/>
                <w:szCs w:val="20"/>
              </w:rPr>
            </w:pPr>
            <w:r w:rsidRPr="002C215B">
              <w:rPr>
                <w:b/>
                <w:sz w:val="20"/>
                <w:szCs w:val="20"/>
              </w:rPr>
              <w:t xml:space="preserve">OSHA </w:t>
            </w:r>
            <w:proofErr w:type="spellStart"/>
            <w:r w:rsidRPr="002C215B">
              <w:rPr>
                <w:b/>
                <w:sz w:val="20"/>
                <w:szCs w:val="20"/>
              </w:rPr>
              <w:t>PEL</w:t>
            </w:r>
            <w:proofErr w:type="spellEnd"/>
          </w:p>
          <w:p w14:paraId="694AFA2D" w14:textId="33A2847C" w:rsidR="005574A9" w:rsidRPr="002C215B" w:rsidRDefault="00707BC1" w:rsidP="00517BAD">
            <w:pPr>
              <w:pStyle w:val="NoSpacing"/>
              <w:rPr>
                <w:sz w:val="20"/>
                <w:szCs w:val="20"/>
              </w:rPr>
            </w:pPr>
            <w:r>
              <w:rPr>
                <w:sz w:val="20"/>
                <w:szCs w:val="20"/>
              </w:rPr>
              <w:t>NDA</w:t>
            </w:r>
          </w:p>
        </w:tc>
        <w:tc>
          <w:tcPr>
            <w:tcW w:w="1558" w:type="dxa"/>
          </w:tcPr>
          <w:p w14:paraId="504CAF7F" w14:textId="77777777" w:rsidR="005574A9" w:rsidRDefault="005574A9" w:rsidP="00517BAD">
            <w:pPr>
              <w:pStyle w:val="NoSpacing"/>
              <w:rPr>
                <w:sz w:val="20"/>
                <w:szCs w:val="20"/>
              </w:rPr>
            </w:pPr>
            <w:proofErr w:type="spellStart"/>
            <w:r>
              <w:rPr>
                <w:b/>
                <w:sz w:val="20"/>
                <w:szCs w:val="20"/>
              </w:rPr>
              <w:t>ACGIH</w:t>
            </w:r>
            <w:proofErr w:type="spellEnd"/>
          </w:p>
          <w:p w14:paraId="6ACF1083" w14:textId="59BE64B8" w:rsidR="005574A9" w:rsidRPr="00707BC1" w:rsidRDefault="00707BC1" w:rsidP="00517BAD">
            <w:pPr>
              <w:pStyle w:val="NoSpacing"/>
              <w:rPr>
                <w:sz w:val="20"/>
                <w:szCs w:val="20"/>
              </w:rPr>
            </w:pPr>
            <w:r>
              <w:rPr>
                <w:sz w:val="20"/>
                <w:szCs w:val="20"/>
              </w:rPr>
              <w:t>NDA</w:t>
            </w:r>
          </w:p>
        </w:tc>
        <w:tc>
          <w:tcPr>
            <w:tcW w:w="1559" w:type="dxa"/>
          </w:tcPr>
          <w:p w14:paraId="642ADBF5" w14:textId="77777777" w:rsidR="005574A9" w:rsidRDefault="005574A9" w:rsidP="00517BAD">
            <w:pPr>
              <w:pStyle w:val="NoSpacing"/>
              <w:rPr>
                <w:sz w:val="20"/>
                <w:szCs w:val="20"/>
              </w:rPr>
            </w:pPr>
            <w:proofErr w:type="spellStart"/>
            <w:r>
              <w:rPr>
                <w:b/>
                <w:sz w:val="20"/>
                <w:szCs w:val="20"/>
              </w:rPr>
              <w:t>TLV</w:t>
            </w:r>
            <w:proofErr w:type="spellEnd"/>
          </w:p>
          <w:p w14:paraId="7C6C8A07" w14:textId="2D6D1F50" w:rsidR="005574A9" w:rsidRPr="002C215B" w:rsidRDefault="005574A9" w:rsidP="00517BAD">
            <w:pPr>
              <w:pStyle w:val="NoSpacing"/>
              <w:rPr>
                <w:sz w:val="20"/>
                <w:szCs w:val="20"/>
              </w:rPr>
            </w:pPr>
            <w:r>
              <w:rPr>
                <w:sz w:val="20"/>
                <w:szCs w:val="20"/>
              </w:rPr>
              <w:t>N</w:t>
            </w:r>
            <w:r w:rsidR="00707BC1">
              <w:rPr>
                <w:sz w:val="20"/>
                <w:szCs w:val="20"/>
              </w:rPr>
              <w:t>DA</w:t>
            </w:r>
          </w:p>
        </w:tc>
        <w:tc>
          <w:tcPr>
            <w:tcW w:w="3117" w:type="dxa"/>
          </w:tcPr>
          <w:p w14:paraId="2B145AE1" w14:textId="77777777" w:rsidR="005574A9" w:rsidRPr="002C215B" w:rsidRDefault="005574A9" w:rsidP="00517BAD">
            <w:pPr>
              <w:pStyle w:val="NoSpacing"/>
              <w:rPr>
                <w:sz w:val="20"/>
                <w:szCs w:val="20"/>
              </w:rPr>
            </w:pPr>
            <w:r w:rsidRPr="002C215B">
              <w:rPr>
                <w:b/>
                <w:sz w:val="20"/>
                <w:szCs w:val="20"/>
              </w:rPr>
              <w:t>Other Exposure Limits</w:t>
            </w:r>
          </w:p>
          <w:p w14:paraId="46E41F94" w14:textId="7A739B44" w:rsidR="005574A9" w:rsidRPr="002C215B" w:rsidRDefault="005574A9" w:rsidP="00517BAD">
            <w:pPr>
              <w:pStyle w:val="NoSpacing"/>
              <w:rPr>
                <w:sz w:val="20"/>
                <w:szCs w:val="20"/>
              </w:rPr>
            </w:pPr>
            <w:r w:rsidRPr="002C215B">
              <w:rPr>
                <w:sz w:val="20"/>
                <w:szCs w:val="20"/>
              </w:rPr>
              <w:t>N</w:t>
            </w:r>
            <w:r w:rsidR="00707BC1">
              <w:rPr>
                <w:sz w:val="20"/>
                <w:szCs w:val="20"/>
              </w:rPr>
              <w:t>DA</w:t>
            </w:r>
          </w:p>
        </w:tc>
      </w:tr>
      <w:tr w:rsidR="007300F3" w:rsidRPr="002C215B" w14:paraId="093A301D" w14:textId="77777777" w:rsidTr="007300F3">
        <w:tc>
          <w:tcPr>
            <w:tcW w:w="9350" w:type="dxa"/>
            <w:gridSpan w:val="4"/>
          </w:tcPr>
          <w:p w14:paraId="60E696F5" w14:textId="327E7DE2" w:rsidR="007300F3" w:rsidRPr="002C215B" w:rsidRDefault="00CE4E32" w:rsidP="005574A9">
            <w:pPr>
              <w:pStyle w:val="NoSpacing"/>
              <w:rPr>
                <w:sz w:val="20"/>
                <w:szCs w:val="20"/>
              </w:rPr>
            </w:pPr>
            <w:r w:rsidRPr="002C215B">
              <w:rPr>
                <w:b/>
                <w:sz w:val="20"/>
                <w:szCs w:val="20"/>
              </w:rPr>
              <w:t>Engineering Measures</w:t>
            </w:r>
            <w:r w:rsidR="005574A9">
              <w:rPr>
                <w:b/>
                <w:sz w:val="20"/>
                <w:szCs w:val="20"/>
              </w:rPr>
              <w:t xml:space="preserve">: </w:t>
            </w:r>
            <w:r w:rsidRPr="002C215B">
              <w:rPr>
                <w:sz w:val="20"/>
                <w:szCs w:val="20"/>
              </w:rPr>
              <w:t>Store</w:t>
            </w:r>
            <w:r w:rsidR="003965F0">
              <w:rPr>
                <w:sz w:val="20"/>
                <w:szCs w:val="20"/>
              </w:rPr>
              <w:t xml:space="preserve"> </w:t>
            </w:r>
            <w:r w:rsidR="00AC3C42">
              <w:rPr>
                <w:sz w:val="20"/>
                <w:szCs w:val="20"/>
              </w:rPr>
              <w:t>indoors at ambient temperature.</w:t>
            </w:r>
          </w:p>
        </w:tc>
      </w:tr>
      <w:tr w:rsidR="007300F3" w:rsidRPr="002C215B" w14:paraId="7EA753EB" w14:textId="77777777" w:rsidTr="007300F3">
        <w:tc>
          <w:tcPr>
            <w:tcW w:w="9350" w:type="dxa"/>
            <w:gridSpan w:val="4"/>
          </w:tcPr>
          <w:p w14:paraId="18548CB9" w14:textId="55DC8961" w:rsidR="007300F3" w:rsidRPr="002C215B" w:rsidRDefault="00BB69C0" w:rsidP="005574A9">
            <w:pPr>
              <w:pStyle w:val="NoSpacing"/>
              <w:rPr>
                <w:sz w:val="20"/>
                <w:szCs w:val="20"/>
              </w:rPr>
            </w:pPr>
            <w:r w:rsidRPr="002C215B">
              <w:rPr>
                <w:b/>
                <w:sz w:val="20"/>
                <w:szCs w:val="20"/>
              </w:rPr>
              <w:t>Eye Protection</w:t>
            </w:r>
            <w:r w:rsidR="005574A9">
              <w:rPr>
                <w:b/>
                <w:sz w:val="20"/>
                <w:szCs w:val="20"/>
              </w:rPr>
              <w:t xml:space="preserve">: </w:t>
            </w:r>
            <w:r w:rsidR="007300F3" w:rsidRPr="002C215B">
              <w:rPr>
                <w:sz w:val="20"/>
                <w:szCs w:val="20"/>
              </w:rPr>
              <w:t>Safety glasses or safety goggles should be worn</w:t>
            </w:r>
            <w:r w:rsidRPr="002C215B">
              <w:rPr>
                <w:sz w:val="20"/>
                <w:szCs w:val="20"/>
              </w:rPr>
              <w:t xml:space="preserve"> where</w:t>
            </w:r>
            <w:r w:rsidR="005574A9">
              <w:rPr>
                <w:sz w:val="20"/>
                <w:szCs w:val="20"/>
              </w:rPr>
              <w:t xml:space="preserve"> </w:t>
            </w:r>
            <w:r w:rsidRPr="002C215B">
              <w:rPr>
                <w:sz w:val="20"/>
                <w:szCs w:val="20"/>
              </w:rPr>
              <w:t>eye exposure is likely.</w:t>
            </w:r>
          </w:p>
        </w:tc>
      </w:tr>
      <w:tr w:rsidR="00BB69C0" w:rsidRPr="002C215B" w14:paraId="5D62D1BA" w14:textId="77777777" w:rsidTr="007300F3">
        <w:tc>
          <w:tcPr>
            <w:tcW w:w="9350" w:type="dxa"/>
            <w:gridSpan w:val="4"/>
          </w:tcPr>
          <w:p w14:paraId="348B41A9" w14:textId="0988CC80" w:rsidR="00BB69C0" w:rsidRPr="002C215B" w:rsidRDefault="00BB69C0" w:rsidP="005574A9">
            <w:pPr>
              <w:pStyle w:val="NoSpacing"/>
              <w:rPr>
                <w:b/>
                <w:sz w:val="20"/>
                <w:szCs w:val="20"/>
              </w:rPr>
            </w:pPr>
            <w:r w:rsidRPr="002C215B">
              <w:rPr>
                <w:b/>
                <w:sz w:val="20"/>
                <w:szCs w:val="20"/>
              </w:rPr>
              <w:t>Hand Protection</w:t>
            </w:r>
            <w:r w:rsidR="005574A9">
              <w:rPr>
                <w:b/>
                <w:sz w:val="20"/>
                <w:szCs w:val="20"/>
              </w:rPr>
              <w:t xml:space="preserve">: </w:t>
            </w:r>
            <w:r w:rsidR="00AC3C42">
              <w:rPr>
                <w:sz w:val="20"/>
                <w:szCs w:val="20"/>
              </w:rPr>
              <w:t>Not required, but any appropriate work gloves may be worn if desired.</w:t>
            </w:r>
          </w:p>
        </w:tc>
      </w:tr>
      <w:tr w:rsidR="00BB69C0" w:rsidRPr="002C215B" w14:paraId="15C45C3D" w14:textId="77777777" w:rsidTr="007300F3">
        <w:tc>
          <w:tcPr>
            <w:tcW w:w="9350" w:type="dxa"/>
            <w:gridSpan w:val="4"/>
          </w:tcPr>
          <w:p w14:paraId="5F8BEB07" w14:textId="1CDE5457" w:rsidR="00BB69C0" w:rsidRPr="002C215B" w:rsidRDefault="00BB69C0" w:rsidP="005574A9">
            <w:pPr>
              <w:pStyle w:val="NoSpacing"/>
              <w:rPr>
                <w:b/>
                <w:sz w:val="20"/>
                <w:szCs w:val="20"/>
              </w:rPr>
            </w:pPr>
            <w:r w:rsidRPr="002C215B">
              <w:rPr>
                <w:b/>
                <w:sz w:val="20"/>
                <w:szCs w:val="20"/>
              </w:rPr>
              <w:t>Skin and Body Protection</w:t>
            </w:r>
            <w:r w:rsidR="005574A9">
              <w:rPr>
                <w:b/>
                <w:sz w:val="20"/>
                <w:szCs w:val="20"/>
              </w:rPr>
              <w:t xml:space="preserve">: </w:t>
            </w:r>
            <w:r w:rsidRPr="002C215B">
              <w:rPr>
                <w:sz w:val="20"/>
                <w:szCs w:val="20"/>
              </w:rPr>
              <w:t>Normal work clothing.</w:t>
            </w:r>
          </w:p>
        </w:tc>
      </w:tr>
      <w:tr w:rsidR="00BB69C0" w:rsidRPr="002C215B" w14:paraId="067D64E2" w14:textId="77777777" w:rsidTr="007300F3">
        <w:tc>
          <w:tcPr>
            <w:tcW w:w="9350" w:type="dxa"/>
            <w:gridSpan w:val="4"/>
          </w:tcPr>
          <w:p w14:paraId="58BA8496" w14:textId="599578A2" w:rsidR="00BB69C0" w:rsidRPr="002C215B" w:rsidRDefault="005574A9" w:rsidP="005574A9">
            <w:pPr>
              <w:pStyle w:val="NoSpacing"/>
              <w:rPr>
                <w:b/>
                <w:sz w:val="20"/>
                <w:szCs w:val="20"/>
              </w:rPr>
            </w:pPr>
            <w:r>
              <w:rPr>
                <w:b/>
                <w:sz w:val="20"/>
                <w:szCs w:val="20"/>
              </w:rPr>
              <w:t xml:space="preserve">Respiratory Protection: </w:t>
            </w:r>
            <w:r w:rsidR="00AC3C42">
              <w:rPr>
                <w:sz w:val="20"/>
                <w:szCs w:val="20"/>
              </w:rPr>
              <w:t xml:space="preserve">If dust is generated, </w:t>
            </w:r>
            <w:r w:rsidR="00707BC1">
              <w:rPr>
                <w:sz w:val="20"/>
                <w:szCs w:val="20"/>
              </w:rPr>
              <w:t>a</w:t>
            </w:r>
            <w:r w:rsidR="00E773CA">
              <w:rPr>
                <w:sz w:val="20"/>
                <w:szCs w:val="20"/>
              </w:rPr>
              <w:t>n appropriate</w:t>
            </w:r>
            <w:r w:rsidR="00707BC1">
              <w:rPr>
                <w:sz w:val="20"/>
                <w:szCs w:val="20"/>
              </w:rPr>
              <w:t xml:space="preserve"> </w:t>
            </w:r>
            <w:r w:rsidR="00AC3C42">
              <w:rPr>
                <w:sz w:val="20"/>
                <w:szCs w:val="20"/>
              </w:rPr>
              <w:t>NIOSH-approved respirator should be worn.</w:t>
            </w:r>
          </w:p>
        </w:tc>
      </w:tr>
      <w:tr w:rsidR="00BB69C0" w:rsidRPr="002C215B" w14:paraId="70B07964" w14:textId="77777777" w:rsidTr="007300F3">
        <w:tc>
          <w:tcPr>
            <w:tcW w:w="9350" w:type="dxa"/>
            <w:gridSpan w:val="4"/>
          </w:tcPr>
          <w:p w14:paraId="27CCA3B1" w14:textId="1EEEDEC3" w:rsidR="00BB69C0" w:rsidRPr="002C215B" w:rsidRDefault="00BB69C0" w:rsidP="005574A9">
            <w:pPr>
              <w:pStyle w:val="NoSpacing"/>
              <w:rPr>
                <w:b/>
                <w:sz w:val="20"/>
                <w:szCs w:val="20"/>
              </w:rPr>
            </w:pPr>
            <w:r w:rsidRPr="002C215B">
              <w:rPr>
                <w:b/>
                <w:sz w:val="20"/>
                <w:szCs w:val="20"/>
              </w:rPr>
              <w:t xml:space="preserve">General </w:t>
            </w:r>
            <w:r w:rsidR="005574A9">
              <w:rPr>
                <w:b/>
                <w:sz w:val="20"/>
                <w:szCs w:val="20"/>
              </w:rPr>
              <w:t>Protective and Hygiene Practices:</w:t>
            </w:r>
            <w:r w:rsidR="005574A9">
              <w:rPr>
                <w:sz w:val="20"/>
                <w:szCs w:val="20"/>
              </w:rPr>
              <w:t xml:space="preserve"> </w:t>
            </w:r>
            <w:r w:rsidR="007B6932">
              <w:rPr>
                <w:sz w:val="20"/>
                <w:szCs w:val="20"/>
              </w:rPr>
              <w:t>Appropriate local ventilation</w:t>
            </w:r>
            <w:r w:rsidR="003965F0">
              <w:rPr>
                <w:sz w:val="20"/>
                <w:szCs w:val="20"/>
              </w:rPr>
              <w:t xml:space="preserve">. </w:t>
            </w:r>
            <w:r w:rsidRPr="002C215B">
              <w:rPr>
                <w:sz w:val="20"/>
                <w:szCs w:val="20"/>
              </w:rPr>
              <w:t>Open wounds should be kept clean and protected. After handling material, wash hands before eating, drinking, smoking, or using restrooms. Keep away from foodstuffs and beverages.</w:t>
            </w:r>
          </w:p>
        </w:tc>
      </w:tr>
    </w:tbl>
    <w:p w14:paraId="02ABDFEC" w14:textId="5E0B4A9F" w:rsidR="007300F3" w:rsidRPr="002C215B" w:rsidRDefault="007300F3" w:rsidP="00517BAD">
      <w:pPr>
        <w:pStyle w:val="NoSpacing"/>
        <w:rPr>
          <w:sz w:val="20"/>
          <w:szCs w:val="20"/>
        </w:rPr>
      </w:pPr>
    </w:p>
    <w:tbl>
      <w:tblPr>
        <w:tblStyle w:val="TableGrid"/>
        <w:tblW w:w="0" w:type="auto"/>
        <w:tblLook w:val="04A0" w:firstRow="1" w:lastRow="0" w:firstColumn="1" w:lastColumn="0" w:noHBand="0" w:noVBand="1"/>
      </w:tblPr>
      <w:tblGrid>
        <w:gridCol w:w="9350"/>
      </w:tblGrid>
      <w:tr w:rsidR="00FC5A3E" w:rsidRPr="002C215B" w14:paraId="390EE80E" w14:textId="77777777" w:rsidTr="00757AC9">
        <w:tc>
          <w:tcPr>
            <w:tcW w:w="9350" w:type="dxa"/>
            <w:shd w:val="clear" w:color="auto" w:fill="FFFF00"/>
          </w:tcPr>
          <w:p w14:paraId="7915168C" w14:textId="016956E3" w:rsidR="00FC5A3E" w:rsidRPr="002C215B" w:rsidRDefault="00FC5A3E" w:rsidP="00757AC9">
            <w:pPr>
              <w:pStyle w:val="NoSpacing"/>
              <w:jc w:val="center"/>
              <w:rPr>
                <w:sz w:val="20"/>
                <w:szCs w:val="20"/>
              </w:rPr>
            </w:pPr>
            <w:r w:rsidRPr="002C215B">
              <w:rPr>
                <w:b/>
                <w:sz w:val="20"/>
                <w:szCs w:val="20"/>
              </w:rPr>
              <w:t>SECTION 9: Physical and Chemical Properties</w:t>
            </w:r>
          </w:p>
        </w:tc>
      </w:tr>
      <w:tr w:rsidR="00F847DC" w:rsidRPr="002C215B" w14:paraId="5227C345" w14:textId="77777777" w:rsidTr="00FC5A3E">
        <w:tc>
          <w:tcPr>
            <w:tcW w:w="9350" w:type="dxa"/>
          </w:tcPr>
          <w:p w14:paraId="7E34FF01" w14:textId="7A8E34EA" w:rsidR="00F847DC" w:rsidRPr="002C215B" w:rsidRDefault="006E5580" w:rsidP="00517BAD">
            <w:pPr>
              <w:pStyle w:val="NoSpacing"/>
              <w:rPr>
                <w:b/>
                <w:sz w:val="20"/>
                <w:szCs w:val="20"/>
              </w:rPr>
            </w:pPr>
            <w:r>
              <w:rPr>
                <w:b/>
                <w:sz w:val="20"/>
                <w:szCs w:val="20"/>
              </w:rPr>
              <w:t>Physical State:</w:t>
            </w:r>
            <w:r w:rsidR="001934C2">
              <w:rPr>
                <w:sz w:val="20"/>
                <w:szCs w:val="20"/>
              </w:rPr>
              <w:t xml:space="preserve"> Solid</w:t>
            </w:r>
            <w:r w:rsidR="00FC7E82">
              <w:rPr>
                <w:sz w:val="20"/>
                <w:szCs w:val="20"/>
              </w:rPr>
              <w:t>.</w:t>
            </w:r>
          </w:p>
        </w:tc>
      </w:tr>
      <w:tr w:rsidR="00FC5A3E" w:rsidRPr="002C215B" w14:paraId="0AF70542" w14:textId="77777777" w:rsidTr="00FC5A3E">
        <w:tc>
          <w:tcPr>
            <w:tcW w:w="9350" w:type="dxa"/>
          </w:tcPr>
          <w:p w14:paraId="0BE929D8" w14:textId="08C29149" w:rsidR="00FC5A3E" w:rsidRPr="002C215B" w:rsidRDefault="00FC5A3E" w:rsidP="00517BAD">
            <w:pPr>
              <w:pStyle w:val="NoSpacing"/>
              <w:rPr>
                <w:sz w:val="20"/>
                <w:szCs w:val="20"/>
              </w:rPr>
            </w:pPr>
            <w:r w:rsidRPr="002C215B">
              <w:rPr>
                <w:b/>
                <w:sz w:val="20"/>
                <w:szCs w:val="20"/>
              </w:rPr>
              <w:t>Appearance:</w:t>
            </w:r>
            <w:r w:rsidR="003965F0">
              <w:rPr>
                <w:sz w:val="20"/>
                <w:szCs w:val="20"/>
              </w:rPr>
              <w:t xml:space="preserve"> </w:t>
            </w:r>
            <w:r w:rsidR="00E773CA">
              <w:rPr>
                <w:sz w:val="20"/>
                <w:szCs w:val="20"/>
              </w:rPr>
              <w:t>Fine w</w:t>
            </w:r>
            <w:r w:rsidR="00FC7E82">
              <w:rPr>
                <w:sz w:val="20"/>
                <w:szCs w:val="20"/>
              </w:rPr>
              <w:t>hite powder.</w:t>
            </w:r>
          </w:p>
        </w:tc>
      </w:tr>
      <w:tr w:rsidR="00FC5A3E" w:rsidRPr="002C215B" w14:paraId="05241C01" w14:textId="77777777" w:rsidTr="00FC5A3E">
        <w:tc>
          <w:tcPr>
            <w:tcW w:w="9350" w:type="dxa"/>
          </w:tcPr>
          <w:p w14:paraId="41917AE3" w14:textId="3177C941" w:rsidR="00FC5A3E" w:rsidRPr="002C215B" w:rsidRDefault="00FC5A3E" w:rsidP="00517BAD">
            <w:pPr>
              <w:pStyle w:val="NoSpacing"/>
              <w:rPr>
                <w:sz w:val="20"/>
                <w:szCs w:val="20"/>
              </w:rPr>
            </w:pPr>
            <w:r w:rsidRPr="002C215B">
              <w:rPr>
                <w:b/>
                <w:sz w:val="20"/>
                <w:szCs w:val="20"/>
              </w:rPr>
              <w:t>Odor:</w:t>
            </w:r>
            <w:r w:rsidR="00BB69C0" w:rsidRPr="002C215B">
              <w:rPr>
                <w:sz w:val="20"/>
                <w:szCs w:val="20"/>
              </w:rPr>
              <w:t xml:space="preserve"> </w:t>
            </w:r>
            <w:r w:rsidR="00364272">
              <w:rPr>
                <w:sz w:val="20"/>
                <w:szCs w:val="20"/>
              </w:rPr>
              <w:t>None</w:t>
            </w:r>
            <w:r w:rsidR="00E773CA">
              <w:rPr>
                <w:sz w:val="20"/>
                <w:szCs w:val="20"/>
              </w:rPr>
              <w:t>, or dusty.</w:t>
            </w:r>
          </w:p>
        </w:tc>
      </w:tr>
      <w:tr w:rsidR="00BB69C0" w:rsidRPr="002C215B" w14:paraId="25CD7C49" w14:textId="77777777" w:rsidTr="00FC5A3E">
        <w:tc>
          <w:tcPr>
            <w:tcW w:w="9350" w:type="dxa"/>
          </w:tcPr>
          <w:p w14:paraId="1A78C295" w14:textId="5B4C879F" w:rsidR="00BB69C0" w:rsidRPr="002C215B" w:rsidRDefault="00BB69C0" w:rsidP="00517BAD">
            <w:pPr>
              <w:pStyle w:val="NoSpacing"/>
              <w:rPr>
                <w:b/>
                <w:sz w:val="20"/>
                <w:szCs w:val="20"/>
              </w:rPr>
            </w:pPr>
            <w:r w:rsidRPr="002C215B">
              <w:rPr>
                <w:b/>
                <w:sz w:val="20"/>
                <w:szCs w:val="20"/>
              </w:rPr>
              <w:t>Odor Threshold:</w:t>
            </w:r>
            <w:r w:rsidR="00F847DC" w:rsidRPr="002C215B">
              <w:rPr>
                <w:sz w:val="20"/>
                <w:szCs w:val="20"/>
              </w:rPr>
              <w:t xml:space="preserve"> </w:t>
            </w:r>
            <w:r w:rsidR="00707BC1">
              <w:rPr>
                <w:sz w:val="20"/>
                <w:szCs w:val="20"/>
              </w:rPr>
              <w:t>NDA</w:t>
            </w:r>
          </w:p>
        </w:tc>
      </w:tr>
      <w:tr w:rsidR="00BB69C0" w:rsidRPr="002C215B" w14:paraId="335D5AB5" w14:textId="77777777" w:rsidTr="00FC5A3E">
        <w:tc>
          <w:tcPr>
            <w:tcW w:w="9350" w:type="dxa"/>
          </w:tcPr>
          <w:p w14:paraId="6F55384A" w14:textId="2356174B" w:rsidR="00BB69C0" w:rsidRPr="002C215B" w:rsidRDefault="00BB69C0" w:rsidP="00517BAD">
            <w:pPr>
              <w:pStyle w:val="NoSpacing"/>
              <w:rPr>
                <w:b/>
                <w:sz w:val="20"/>
                <w:szCs w:val="20"/>
              </w:rPr>
            </w:pPr>
            <w:r w:rsidRPr="002C215B">
              <w:rPr>
                <w:b/>
                <w:sz w:val="20"/>
                <w:szCs w:val="20"/>
              </w:rPr>
              <w:t>pH:</w:t>
            </w:r>
            <w:r w:rsidR="00F847DC" w:rsidRPr="002C215B">
              <w:rPr>
                <w:sz w:val="20"/>
                <w:szCs w:val="20"/>
              </w:rPr>
              <w:t xml:space="preserve"> </w:t>
            </w:r>
            <w:r w:rsidR="00707BC1">
              <w:rPr>
                <w:sz w:val="20"/>
                <w:szCs w:val="20"/>
              </w:rPr>
              <w:t>NDA</w:t>
            </w:r>
          </w:p>
        </w:tc>
      </w:tr>
      <w:tr w:rsidR="00F847DC" w:rsidRPr="002C215B" w14:paraId="54D7C744" w14:textId="77777777" w:rsidTr="00FC5A3E">
        <w:tc>
          <w:tcPr>
            <w:tcW w:w="9350" w:type="dxa"/>
          </w:tcPr>
          <w:p w14:paraId="4128C9F0" w14:textId="0F874F05" w:rsidR="00F847DC" w:rsidRPr="002C215B" w:rsidRDefault="00B232FB" w:rsidP="00517BAD">
            <w:pPr>
              <w:pStyle w:val="NoSpacing"/>
              <w:rPr>
                <w:b/>
                <w:sz w:val="20"/>
                <w:szCs w:val="20"/>
              </w:rPr>
            </w:pPr>
            <w:r>
              <w:rPr>
                <w:b/>
                <w:sz w:val="20"/>
                <w:szCs w:val="20"/>
              </w:rPr>
              <w:t>Melting</w:t>
            </w:r>
            <w:r w:rsidR="00C81FB7">
              <w:rPr>
                <w:b/>
                <w:sz w:val="20"/>
                <w:szCs w:val="20"/>
              </w:rPr>
              <w:t>/Freezing</w:t>
            </w:r>
            <w:r>
              <w:rPr>
                <w:b/>
                <w:sz w:val="20"/>
                <w:szCs w:val="20"/>
              </w:rPr>
              <w:t xml:space="preserve"> Point</w:t>
            </w:r>
            <w:r w:rsidR="00F847DC" w:rsidRPr="002C215B">
              <w:rPr>
                <w:b/>
                <w:sz w:val="20"/>
                <w:szCs w:val="20"/>
              </w:rPr>
              <w:t>:</w:t>
            </w:r>
            <w:r w:rsidR="00F847DC" w:rsidRPr="002C215B">
              <w:rPr>
                <w:sz w:val="20"/>
                <w:szCs w:val="20"/>
              </w:rPr>
              <w:t xml:space="preserve"> </w:t>
            </w:r>
            <w:r w:rsidR="00707BC1">
              <w:rPr>
                <w:sz w:val="20"/>
                <w:szCs w:val="20"/>
              </w:rPr>
              <w:t>NDA</w:t>
            </w:r>
          </w:p>
        </w:tc>
      </w:tr>
      <w:tr w:rsidR="00F847DC" w:rsidRPr="002C215B" w14:paraId="754249A0" w14:textId="77777777" w:rsidTr="00FC5A3E">
        <w:tc>
          <w:tcPr>
            <w:tcW w:w="9350" w:type="dxa"/>
          </w:tcPr>
          <w:p w14:paraId="6DAF32F1" w14:textId="6BB5AA9A" w:rsidR="00F847DC" w:rsidRPr="002C215B" w:rsidRDefault="00B232FB" w:rsidP="00517BAD">
            <w:pPr>
              <w:pStyle w:val="NoSpacing"/>
              <w:rPr>
                <w:b/>
                <w:sz w:val="20"/>
                <w:szCs w:val="20"/>
              </w:rPr>
            </w:pPr>
            <w:r>
              <w:rPr>
                <w:b/>
                <w:sz w:val="20"/>
                <w:szCs w:val="20"/>
              </w:rPr>
              <w:t>Boiling Point/Range</w:t>
            </w:r>
            <w:r w:rsidR="00F847DC" w:rsidRPr="002C215B">
              <w:rPr>
                <w:b/>
                <w:sz w:val="20"/>
                <w:szCs w:val="20"/>
              </w:rPr>
              <w:t>:</w:t>
            </w:r>
            <w:r w:rsidR="00F847DC" w:rsidRPr="002C215B">
              <w:rPr>
                <w:sz w:val="20"/>
                <w:szCs w:val="20"/>
              </w:rPr>
              <w:t xml:space="preserve"> </w:t>
            </w:r>
            <w:r w:rsidR="00707BC1">
              <w:rPr>
                <w:sz w:val="20"/>
                <w:szCs w:val="20"/>
              </w:rPr>
              <w:t>NDA</w:t>
            </w:r>
          </w:p>
        </w:tc>
      </w:tr>
      <w:tr w:rsidR="00F847DC" w:rsidRPr="002C215B" w14:paraId="3C0D7242" w14:textId="77777777" w:rsidTr="00FC5A3E">
        <w:tc>
          <w:tcPr>
            <w:tcW w:w="9350" w:type="dxa"/>
          </w:tcPr>
          <w:p w14:paraId="596969D2" w14:textId="505D0258" w:rsidR="00F847DC" w:rsidRPr="002C215B" w:rsidRDefault="00F847DC" w:rsidP="00517BAD">
            <w:pPr>
              <w:pStyle w:val="NoSpacing"/>
              <w:rPr>
                <w:b/>
                <w:sz w:val="20"/>
                <w:szCs w:val="20"/>
              </w:rPr>
            </w:pPr>
            <w:r w:rsidRPr="002C215B">
              <w:rPr>
                <w:b/>
                <w:sz w:val="20"/>
                <w:szCs w:val="20"/>
              </w:rPr>
              <w:t>Flash Point:</w:t>
            </w:r>
            <w:r w:rsidRPr="002C215B">
              <w:rPr>
                <w:sz w:val="20"/>
                <w:szCs w:val="20"/>
              </w:rPr>
              <w:t xml:space="preserve"> </w:t>
            </w:r>
            <w:r w:rsidR="00707BC1">
              <w:rPr>
                <w:sz w:val="20"/>
                <w:szCs w:val="20"/>
              </w:rPr>
              <w:t>NDA</w:t>
            </w:r>
          </w:p>
        </w:tc>
      </w:tr>
      <w:tr w:rsidR="00F847DC" w:rsidRPr="002C215B" w14:paraId="129A7FBC" w14:textId="77777777" w:rsidTr="00FC5A3E">
        <w:tc>
          <w:tcPr>
            <w:tcW w:w="9350" w:type="dxa"/>
          </w:tcPr>
          <w:p w14:paraId="03EF68F7" w14:textId="48936E5E" w:rsidR="00F847DC" w:rsidRPr="002C215B" w:rsidRDefault="00F847DC" w:rsidP="00517BAD">
            <w:pPr>
              <w:pStyle w:val="NoSpacing"/>
              <w:rPr>
                <w:b/>
                <w:sz w:val="20"/>
                <w:szCs w:val="20"/>
              </w:rPr>
            </w:pPr>
            <w:r w:rsidRPr="002C215B">
              <w:rPr>
                <w:b/>
                <w:sz w:val="20"/>
                <w:szCs w:val="20"/>
              </w:rPr>
              <w:t>Evaporation Rate:</w:t>
            </w:r>
            <w:r w:rsidRPr="002C215B">
              <w:rPr>
                <w:sz w:val="20"/>
                <w:szCs w:val="20"/>
              </w:rPr>
              <w:t xml:space="preserve"> </w:t>
            </w:r>
            <w:r w:rsidR="00707BC1">
              <w:rPr>
                <w:sz w:val="20"/>
                <w:szCs w:val="20"/>
              </w:rPr>
              <w:t>NDA</w:t>
            </w:r>
          </w:p>
        </w:tc>
      </w:tr>
      <w:tr w:rsidR="00F847DC" w:rsidRPr="002C215B" w14:paraId="5EA42248" w14:textId="77777777" w:rsidTr="00FC5A3E">
        <w:tc>
          <w:tcPr>
            <w:tcW w:w="9350" w:type="dxa"/>
          </w:tcPr>
          <w:p w14:paraId="0A9DB136" w14:textId="21586F7A" w:rsidR="00F847DC" w:rsidRPr="002C215B" w:rsidRDefault="00F847DC" w:rsidP="00517BAD">
            <w:pPr>
              <w:pStyle w:val="NoSpacing"/>
              <w:rPr>
                <w:b/>
                <w:sz w:val="20"/>
                <w:szCs w:val="20"/>
              </w:rPr>
            </w:pPr>
            <w:r w:rsidRPr="002C215B">
              <w:rPr>
                <w:b/>
                <w:sz w:val="20"/>
                <w:szCs w:val="20"/>
              </w:rPr>
              <w:lastRenderedPageBreak/>
              <w:t>Flammability (solid, gas):</w:t>
            </w:r>
            <w:r w:rsidRPr="002C215B">
              <w:rPr>
                <w:sz w:val="20"/>
                <w:szCs w:val="20"/>
              </w:rPr>
              <w:t xml:space="preserve"> </w:t>
            </w:r>
            <w:r w:rsidR="00707BC1">
              <w:rPr>
                <w:sz w:val="20"/>
                <w:szCs w:val="20"/>
              </w:rPr>
              <w:t>NDA</w:t>
            </w:r>
          </w:p>
        </w:tc>
      </w:tr>
      <w:tr w:rsidR="00F847DC" w:rsidRPr="002C215B" w14:paraId="46E880C3" w14:textId="77777777" w:rsidTr="00FC5A3E">
        <w:tc>
          <w:tcPr>
            <w:tcW w:w="9350" w:type="dxa"/>
          </w:tcPr>
          <w:p w14:paraId="70467880" w14:textId="77777777" w:rsidR="00F847DC" w:rsidRPr="002C215B" w:rsidRDefault="00F847DC" w:rsidP="00517BAD">
            <w:pPr>
              <w:pStyle w:val="NoSpacing"/>
              <w:rPr>
                <w:sz w:val="20"/>
                <w:szCs w:val="20"/>
              </w:rPr>
            </w:pPr>
            <w:r w:rsidRPr="002C215B">
              <w:rPr>
                <w:b/>
                <w:sz w:val="20"/>
                <w:szCs w:val="20"/>
              </w:rPr>
              <w:t>Flammability or explosive limits:</w:t>
            </w:r>
          </w:p>
          <w:p w14:paraId="5351919B" w14:textId="63641631" w:rsidR="00F847DC" w:rsidRPr="002C215B" w:rsidRDefault="00F847DC" w:rsidP="00517BAD">
            <w:pPr>
              <w:pStyle w:val="NoSpacing"/>
              <w:rPr>
                <w:sz w:val="20"/>
                <w:szCs w:val="20"/>
              </w:rPr>
            </w:pPr>
            <w:r w:rsidRPr="002C215B">
              <w:rPr>
                <w:b/>
                <w:sz w:val="20"/>
                <w:szCs w:val="20"/>
              </w:rPr>
              <w:t>Upper:</w:t>
            </w:r>
            <w:r w:rsidRPr="002C215B">
              <w:rPr>
                <w:sz w:val="20"/>
                <w:szCs w:val="20"/>
              </w:rPr>
              <w:t xml:space="preserve"> </w:t>
            </w:r>
            <w:r w:rsidR="00707BC1">
              <w:rPr>
                <w:sz w:val="20"/>
                <w:szCs w:val="20"/>
              </w:rPr>
              <w:t>NDA</w:t>
            </w:r>
          </w:p>
          <w:p w14:paraId="49546D0E" w14:textId="43A39EE9" w:rsidR="00F847DC" w:rsidRPr="002C215B" w:rsidRDefault="00F847DC" w:rsidP="00517BAD">
            <w:pPr>
              <w:pStyle w:val="NoSpacing"/>
              <w:rPr>
                <w:b/>
                <w:sz w:val="20"/>
                <w:szCs w:val="20"/>
              </w:rPr>
            </w:pPr>
            <w:r w:rsidRPr="002C215B">
              <w:rPr>
                <w:b/>
                <w:sz w:val="20"/>
                <w:szCs w:val="20"/>
              </w:rPr>
              <w:t>Lower:</w:t>
            </w:r>
            <w:r w:rsidRPr="002C215B">
              <w:rPr>
                <w:sz w:val="20"/>
                <w:szCs w:val="20"/>
              </w:rPr>
              <w:t xml:space="preserve"> </w:t>
            </w:r>
            <w:r w:rsidR="00707BC1">
              <w:rPr>
                <w:sz w:val="20"/>
                <w:szCs w:val="20"/>
              </w:rPr>
              <w:t>NDA</w:t>
            </w:r>
          </w:p>
        </w:tc>
      </w:tr>
      <w:tr w:rsidR="00F847DC" w:rsidRPr="002C215B" w14:paraId="2DCFABCE" w14:textId="77777777" w:rsidTr="00FC5A3E">
        <w:tc>
          <w:tcPr>
            <w:tcW w:w="9350" w:type="dxa"/>
          </w:tcPr>
          <w:p w14:paraId="46F48644" w14:textId="26A32EA9" w:rsidR="00F847DC" w:rsidRPr="002C215B" w:rsidRDefault="00F847DC" w:rsidP="00517BAD">
            <w:pPr>
              <w:pStyle w:val="NoSpacing"/>
              <w:rPr>
                <w:b/>
                <w:sz w:val="20"/>
                <w:szCs w:val="20"/>
              </w:rPr>
            </w:pPr>
            <w:r w:rsidRPr="002C215B">
              <w:rPr>
                <w:rFonts w:cstheme="minorHAnsi"/>
                <w:b/>
                <w:sz w:val="20"/>
                <w:szCs w:val="20"/>
              </w:rPr>
              <w:t>Vapor Pressure:</w:t>
            </w:r>
            <w:r w:rsidR="00FD1B70">
              <w:rPr>
                <w:rFonts w:cstheme="minorHAnsi"/>
                <w:b/>
                <w:sz w:val="20"/>
                <w:szCs w:val="20"/>
              </w:rPr>
              <w:t xml:space="preserve"> </w:t>
            </w:r>
            <w:r w:rsidR="00707BC1">
              <w:rPr>
                <w:rFonts w:cstheme="minorHAnsi"/>
                <w:sz w:val="20"/>
                <w:szCs w:val="20"/>
              </w:rPr>
              <w:t>NDA</w:t>
            </w:r>
          </w:p>
        </w:tc>
      </w:tr>
      <w:tr w:rsidR="00F847DC" w:rsidRPr="002C215B" w14:paraId="7CD2C9C0" w14:textId="77777777" w:rsidTr="00FC5A3E">
        <w:tc>
          <w:tcPr>
            <w:tcW w:w="9350" w:type="dxa"/>
          </w:tcPr>
          <w:p w14:paraId="06F84098" w14:textId="4DE5C605" w:rsidR="00F847DC" w:rsidRPr="00FD1B70" w:rsidRDefault="00CC3C03" w:rsidP="00517BAD">
            <w:pPr>
              <w:pStyle w:val="NoSpacing"/>
              <w:rPr>
                <w:sz w:val="20"/>
                <w:szCs w:val="20"/>
              </w:rPr>
            </w:pPr>
            <w:r>
              <w:rPr>
                <w:b/>
                <w:sz w:val="20"/>
                <w:szCs w:val="20"/>
              </w:rPr>
              <w:t>Relative Density:</w:t>
            </w:r>
            <w:r w:rsidR="00FD1B70">
              <w:rPr>
                <w:sz w:val="20"/>
                <w:szCs w:val="20"/>
              </w:rPr>
              <w:t xml:space="preserve"> </w:t>
            </w:r>
            <w:r w:rsidR="00707BC1">
              <w:rPr>
                <w:sz w:val="20"/>
                <w:szCs w:val="20"/>
              </w:rPr>
              <w:t>NDA</w:t>
            </w:r>
          </w:p>
        </w:tc>
      </w:tr>
      <w:tr w:rsidR="00C80E3D" w:rsidRPr="002C215B" w14:paraId="4DE66063" w14:textId="77777777" w:rsidTr="00FC5A3E">
        <w:tc>
          <w:tcPr>
            <w:tcW w:w="9350" w:type="dxa"/>
          </w:tcPr>
          <w:p w14:paraId="6E1244CD" w14:textId="36AEFB01" w:rsidR="00C80E3D" w:rsidRPr="002C215B" w:rsidRDefault="002C29FC" w:rsidP="00517BAD">
            <w:pPr>
              <w:pStyle w:val="NoSpacing"/>
              <w:rPr>
                <w:b/>
                <w:sz w:val="20"/>
                <w:szCs w:val="20"/>
              </w:rPr>
            </w:pPr>
            <w:r w:rsidRPr="002C215B">
              <w:rPr>
                <w:b/>
                <w:sz w:val="20"/>
                <w:szCs w:val="20"/>
              </w:rPr>
              <w:t>Solubility:</w:t>
            </w:r>
            <w:r w:rsidR="00707BC1">
              <w:rPr>
                <w:sz w:val="20"/>
                <w:szCs w:val="20"/>
              </w:rPr>
              <w:t xml:space="preserve"> NDA</w:t>
            </w:r>
          </w:p>
        </w:tc>
      </w:tr>
      <w:tr w:rsidR="00F847DC" w:rsidRPr="002C215B" w14:paraId="10414627" w14:textId="77777777" w:rsidTr="00FC5A3E">
        <w:tc>
          <w:tcPr>
            <w:tcW w:w="9350" w:type="dxa"/>
          </w:tcPr>
          <w:p w14:paraId="30FA5FFD" w14:textId="413B0386" w:rsidR="00F847DC" w:rsidRPr="002C215B" w:rsidRDefault="00F847DC" w:rsidP="00517BAD">
            <w:pPr>
              <w:pStyle w:val="NoSpacing"/>
              <w:rPr>
                <w:b/>
                <w:sz w:val="20"/>
                <w:szCs w:val="20"/>
              </w:rPr>
            </w:pPr>
            <w:r w:rsidRPr="002C215B">
              <w:rPr>
                <w:b/>
                <w:sz w:val="20"/>
                <w:szCs w:val="20"/>
              </w:rPr>
              <w:t>Partition coefficient; n-octanol/water:</w:t>
            </w:r>
            <w:r w:rsidRPr="002C215B">
              <w:rPr>
                <w:sz w:val="20"/>
                <w:szCs w:val="20"/>
              </w:rPr>
              <w:t xml:space="preserve"> </w:t>
            </w:r>
            <w:r w:rsidR="00707BC1">
              <w:rPr>
                <w:sz w:val="20"/>
                <w:szCs w:val="20"/>
              </w:rPr>
              <w:t>NDA</w:t>
            </w:r>
          </w:p>
        </w:tc>
      </w:tr>
      <w:tr w:rsidR="00F847DC" w:rsidRPr="002C215B" w14:paraId="07B6478C" w14:textId="77777777" w:rsidTr="00FC5A3E">
        <w:tc>
          <w:tcPr>
            <w:tcW w:w="9350" w:type="dxa"/>
          </w:tcPr>
          <w:p w14:paraId="46CB7E3A" w14:textId="1CFEDC5D" w:rsidR="00F847DC" w:rsidRPr="002C215B" w:rsidRDefault="00F847DC" w:rsidP="00517BAD">
            <w:pPr>
              <w:pStyle w:val="NoSpacing"/>
              <w:rPr>
                <w:b/>
                <w:sz w:val="20"/>
                <w:szCs w:val="20"/>
              </w:rPr>
            </w:pPr>
            <w:r w:rsidRPr="002C215B">
              <w:rPr>
                <w:b/>
                <w:sz w:val="20"/>
                <w:szCs w:val="20"/>
              </w:rPr>
              <w:t>Autoignition Temperature:</w:t>
            </w:r>
            <w:r w:rsidRPr="002C215B">
              <w:rPr>
                <w:sz w:val="20"/>
                <w:szCs w:val="20"/>
              </w:rPr>
              <w:t xml:space="preserve"> </w:t>
            </w:r>
            <w:r w:rsidR="00707BC1">
              <w:rPr>
                <w:sz w:val="20"/>
                <w:szCs w:val="20"/>
              </w:rPr>
              <w:t>NDA</w:t>
            </w:r>
          </w:p>
        </w:tc>
      </w:tr>
      <w:tr w:rsidR="00F847DC" w:rsidRPr="002C215B" w14:paraId="269AA9DD" w14:textId="77777777" w:rsidTr="00FC5A3E">
        <w:tc>
          <w:tcPr>
            <w:tcW w:w="9350" w:type="dxa"/>
          </w:tcPr>
          <w:p w14:paraId="7B2A736A" w14:textId="0D883779" w:rsidR="00F847DC" w:rsidRPr="002C215B" w:rsidRDefault="00F847DC" w:rsidP="00517BAD">
            <w:pPr>
              <w:pStyle w:val="NoSpacing"/>
              <w:rPr>
                <w:b/>
                <w:sz w:val="20"/>
                <w:szCs w:val="20"/>
              </w:rPr>
            </w:pPr>
            <w:r w:rsidRPr="002C215B">
              <w:rPr>
                <w:b/>
                <w:sz w:val="20"/>
                <w:szCs w:val="20"/>
              </w:rPr>
              <w:t xml:space="preserve">Decomposition Temperature: </w:t>
            </w:r>
            <w:r w:rsidR="00707BC1">
              <w:rPr>
                <w:sz w:val="20"/>
                <w:szCs w:val="20"/>
              </w:rPr>
              <w:t>NDA</w:t>
            </w:r>
          </w:p>
        </w:tc>
      </w:tr>
      <w:tr w:rsidR="00F847DC" w:rsidRPr="002C215B" w14:paraId="161F2F99" w14:textId="77777777" w:rsidTr="00FC5A3E">
        <w:tc>
          <w:tcPr>
            <w:tcW w:w="9350" w:type="dxa"/>
          </w:tcPr>
          <w:p w14:paraId="6AF362B8" w14:textId="16D28241" w:rsidR="00F847DC" w:rsidRPr="00FD1B70" w:rsidRDefault="00F847DC" w:rsidP="00517BAD">
            <w:pPr>
              <w:pStyle w:val="NoSpacing"/>
              <w:rPr>
                <w:sz w:val="20"/>
                <w:szCs w:val="20"/>
              </w:rPr>
            </w:pPr>
            <w:r w:rsidRPr="002C215B">
              <w:rPr>
                <w:b/>
                <w:sz w:val="20"/>
                <w:szCs w:val="20"/>
              </w:rPr>
              <w:t>Viscosity:</w:t>
            </w:r>
            <w:r w:rsidR="00FD1B70">
              <w:rPr>
                <w:sz w:val="20"/>
                <w:szCs w:val="20"/>
              </w:rPr>
              <w:t xml:space="preserve"> </w:t>
            </w:r>
            <w:r w:rsidR="001934C2">
              <w:rPr>
                <w:sz w:val="20"/>
                <w:szCs w:val="20"/>
              </w:rPr>
              <w:t>Solid.</w:t>
            </w:r>
          </w:p>
        </w:tc>
      </w:tr>
    </w:tbl>
    <w:p w14:paraId="723A9764" w14:textId="3525B331" w:rsidR="00FC5A3E" w:rsidRPr="002C215B" w:rsidRDefault="00FC5A3E" w:rsidP="00517BAD">
      <w:pPr>
        <w:pStyle w:val="NoSpacing"/>
        <w:rPr>
          <w:sz w:val="20"/>
          <w:szCs w:val="20"/>
        </w:rPr>
      </w:pPr>
    </w:p>
    <w:tbl>
      <w:tblPr>
        <w:tblStyle w:val="TableGrid"/>
        <w:tblW w:w="0" w:type="auto"/>
        <w:tblLook w:val="04A0" w:firstRow="1" w:lastRow="0" w:firstColumn="1" w:lastColumn="0" w:noHBand="0" w:noVBand="1"/>
      </w:tblPr>
      <w:tblGrid>
        <w:gridCol w:w="9350"/>
      </w:tblGrid>
      <w:tr w:rsidR="000B4BA0" w:rsidRPr="002C215B" w14:paraId="5A0EB2D2" w14:textId="77777777" w:rsidTr="00757AC9">
        <w:tc>
          <w:tcPr>
            <w:tcW w:w="9350" w:type="dxa"/>
            <w:shd w:val="clear" w:color="auto" w:fill="FFFF00"/>
          </w:tcPr>
          <w:p w14:paraId="0444AF88" w14:textId="54463F25" w:rsidR="000B4BA0" w:rsidRPr="002C215B" w:rsidRDefault="000B4BA0" w:rsidP="00757AC9">
            <w:pPr>
              <w:pStyle w:val="NoSpacing"/>
              <w:jc w:val="center"/>
              <w:rPr>
                <w:sz w:val="20"/>
                <w:szCs w:val="20"/>
              </w:rPr>
            </w:pPr>
            <w:r w:rsidRPr="002C215B">
              <w:rPr>
                <w:b/>
                <w:sz w:val="20"/>
                <w:szCs w:val="20"/>
              </w:rPr>
              <w:t>SECTION 10: Stability and Reactivity</w:t>
            </w:r>
          </w:p>
        </w:tc>
      </w:tr>
      <w:tr w:rsidR="000B4BA0" w:rsidRPr="002C215B" w14:paraId="6D0E9B5B" w14:textId="77777777" w:rsidTr="000B4BA0">
        <w:tc>
          <w:tcPr>
            <w:tcW w:w="9350" w:type="dxa"/>
          </w:tcPr>
          <w:p w14:paraId="00EF07E5" w14:textId="2EE4D2F0" w:rsidR="000B4BA0" w:rsidRPr="002C215B" w:rsidRDefault="00D752AC" w:rsidP="00964F7B">
            <w:pPr>
              <w:pStyle w:val="NoSpacing"/>
              <w:rPr>
                <w:b/>
                <w:sz w:val="20"/>
                <w:szCs w:val="20"/>
              </w:rPr>
            </w:pPr>
            <w:r w:rsidRPr="002C215B">
              <w:rPr>
                <w:b/>
                <w:sz w:val="20"/>
                <w:szCs w:val="20"/>
              </w:rPr>
              <w:t>Reactivity</w:t>
            </w:r>
            <w:r w:rsidR="00964F7B">
              <w:rPr>
                <w:b/>
                <w:sz w:val="20"/>
                <w:szCs w:val="20"/>
              </w:rPr>
              <w:t xml:space="preserve">: </w:t>
            </w:r>
            <w:r w:rsidRPr="002C215B">
              <w:rPr>
                <w:sz w:val="20"/>
                <w:szCs w:val="20"/>
              </w:rPr>
              <w:t>Inert.</w:t>
            </w:r>
          </w:p>
        </w:tc>
      </w:tr>
      <w:tr w:rsidR="000B4BA0" w:rsidRPr="002C215B" w14:paraId="70D22B9E" w14:textId="77777777" w:rsidTr="000B4BA0">
        <w:tc>
          <w:tcPr>
            <w:tcW w:w="9350" w:type="dxa"/>
          </w:tcPr>
          <w:p w14:paraId="646AD09E" w14:textId="25B26433" w:rsidR="008B6B55" w:rsidRPr="002C215B" w:rsidRDefault="008B6B55" w:rsidP="00964F7B">
            <w:pPr>
              <w:pStyle w:val="NoSpacing"/>
              <w:rPr>
                <w:sz w:val="20"/>
                <w:szCs w:val="20"/>
              </w:rPr>
            </w:pPr>
            <w:r w:rsidRPr="002C215B">
              <w:rPr>
                <w:b/>
                <w:sz w:val="20"/>
                <w:szCs w:val="20"/>
              </w:rPr>
              <w:t>Stability</w:t>
            </w:r>
            <w:r w:rsidR="00964F7B">
              <w:rPr>
                <w:b/>
                <w:sz w:val="20"/>
                <w:szCs w:val="20"/>
              </w:rPr>
              <w:t xml:space="preserve">: </w:t>
            </w:r>
            <w:r w:rsidRPr="002C215B">
              <w:rPr>
                <w:sz w:val="20"/>
                <w:szCs w:val="20"/>
              </w:rPr>
              <w:t xml:space="preserve">Stable </w:t>
            </w:r>
            <w:r w:rsidR="00D752AC" w:rsidRPr="002C215B">
              <w:rPr>
                <w:sz w:val="20"/>
                <w:szCs w:val="20"/>
              </w:rPr>
              <w:t>under normal conditions</w:t>
            </w:r>
            <w:r w:rsidR="00AC3C42">
              <w:rPr>
                <w:sz w:val="20"/>
                <w:szCs w:val="20"/>
              </w:rPr>
              <w:t>.</w:t>
            </w:r>
          </w:p>
        </w:tc>
      </w:tr>
      <w:tr w:rsidR="000B4BA0" w:rsidRPr="002C215B" w14:paraId="3844572E" w14:textId="77777777" w:rsidTr="000B4BA0">
        <w:tc>
          <w:tcPr>
            <w:tcW w:w="9350" w:type="dxa"/>
          </w:tcPr>
          <w:p w14:paraId="49E02DA8" w14:textId="5BA60E60" w:rsidR="008B6B55" w:rsidRPr="002C215B" w:rsidRDefault="00D752AC" w:rsidP="00964F7B">
            <w:pPr>
              <w:pStyle w:val="NoSpacing"/>
              <w:rPr>
                <w:sz w:val="20"/>
                <w:szCs w:val="20"/>
              </w:rPr>
            </w:pPr>
            <w:r w:rsidRPr="002C215B">
              <w:rPr>
                <w:b/>
                <w:sz w:val="20"/>
                <w:szCs w:val="20"/>
              </w:rPr>
              <w:t>Conditions to Avoid</w:t>
            </w:r>
            <w:r w:rsidR="00964F7B">
              <w:rPr>
                <w:b/>
                <w:sz w:val="20"/>
                <w:szCs w:val="20"/>
              </w:rPr>
              <w:t xml:space="preserve">: </w:t>
            </w:r>
            <w:r w:rsidRPr="002C215B">
              <w:rPr>
                <w:sz w:val="20"/>
                <w:szCs w:val="20"/>
              </w:rPr>
              <w:t>Keep away from open flames, hot sur</w:t>
            </w:r>
            <w:r w:rsidR="00D5687C">
              <w:rPr>
                <w:sz w:val="20"/>
                <w:szCs w:val="20"/>
              </w:rPr>
              <w:t>faces, and sources of ignition.</w:t>
            </w:r>
          </w:p>
        </w:tc>
      </w:tr>
      <w:tr w:rsidR="00D752AC" w:rsidRPr="002C215B" w14:paraId="30EC831F" w14:textId="77777777" w:rsidTr="000B4BA0">
        <w:tc>
          <w:tcPr>
            <w:tcW w:w="9350" w:type="dxa"/>
          </w:tcPr>
          <w:p w14:paraId="60F1A24E" w14:textId="30594509" w:rsidR="00D752AC" w:rsidRPr="002C215B" w:rsidRDefault="00D752AC" w:rsidP="00964F7B">
            <w:pPr>
              <w:pStyle w:val="NoSpacing"/>
              <w:rPr>
                <w:b/>
                <w:sz w:val="20"/>
                <w:szCs w:val="20"/>
              </w:rPr>
            </w:pPr>
            <w:r w:rsidRPr="002C215B">
              <w:rPr>
                <w:b/>
                <w:sz w:val="20"/>
                <w:szCs w:val="20"/>
              </w:rPr>
              <w:t>Incompatible Materials</w:t>
            </w:r>
            <w:r w:rsidR="00964F7B">
              <w:rPr>
                <w:b/>
                <w:sz w:val="20"/>
                <w:szCs w:val="20"/>
              </w:rPr>
              <w:t xml:space="preserve">: </w:t>
            </w:r>
            <w:r w:rsidRPr="002C215B">
              <w:rPr>
                <w:sz w:val="20"/>
                <w:szCs w:val="20"/>
              </w:rPr>
              <w:t>Stron</w:t>
            </w:r>
            <w:r w:rsidR="00F65B5E" w:rsidRPr="002C215B">
              <w:rPr>
                <w:sz w:val="20"/>
                <w:szCs w:val="20"/>
              </w:rPr>
              <w:t>g acids, strong bases, strong ox</w:t>
            </w:r>
            <w:r w:rsidR="00C32EAB">
              <w:rPr>
                <w:sz w:val="20"/>
                <w:szCs w:val="20"/>
              </w:rPr>
              <w:t>idizers, strong reducing agents</w:t>
            </w:r>
            <w:r w:rsidR="001934C2">
              <w:rPr>
                <w:sz w:val="20"/>
                <w:szCs w:val="20"/>
              </w:rPr>
              <w:t>.</w:t>
            </w:r>
          </w:p>
        </w:tc>
      </w:tr>
      <w:tr w:rsidR="00D752AC" w:rsidRPr="002C215B" w14:paraId="71FF981A" w14:textId="77777777" w:rsidTr="000B4BA0">
        <w:tc>
          <w:tcPr>
            <w:tcW w:w="9350" w:type="dxa"/>
          </w:tcPr>
          <w:p w14:paraId="0BC725BE" w14:textId="07631DCC" w:rsidR="00D752AC" w:rsidRPr="002C215B" w:rsidRDefault="00D752AC" w:rsidP="00964F7B">
            <w:pPr>
              <w:pStyle w:val="NoSpacing"/>
              <w:rPr>
                <w:b/>
                <w:sz w:val="20"/>
                <w:szCs w:val="20"/>
              </w:rPr>
            </w:pPr>
            <w:r w:rsidRPr="002C215B">
              <w:rPr>
                <w:b/>
                <w:sz w:val="20"/>
                <w:szCs w:val="20"/>
              </w:rPr>
              <w:t>Hazardous Decomposition Products</w:t>
            </w:r>
            <w:r w:rsidR="00964F7B">
              <w:rPr>
                <w:b/>
                <w:sz w:val="20"/>
                <w:szCs w:val="20"/>
              </w:rPr>
              <w:t xml:space="preserve">: </w:t>
            </w:r>
            <w:r w:rsidR="00D5687C">
              <w:rPr>
                <w:sz w:val="20"/>
                <w:szCs w:val="20"/>
              </w:rPr>
              <w:t>CO</w:t>
            </w:r>
            <w:r w:rsidR="00D5687C" w:rsidRPr="00D5687C">
              <w:rPr>
                <w:sz w:val="20"/>
                <w:szCs w:val="20"/>
                <w:vertAlign w:val="subscript"/>
              </w:rPr>
              <w:t>2</w:t>
            </w:r>
            <w:r w:rsidR="00D5687C">
              <w:rPr>
                <w:sz w:val="20"/>
                <w:szCs w:val="20"/>
              </w:rPr>
              <w:t xml:space="preserve"> (carbon</w:t>
            </w:r>
            <w:r w:rsidR="00F6094B">
              <w:rPr>
                <w:sz w:val="20"/>
                <w:szCs w:val="20"/>
              </w:rPr>
              <w:t xml:space="preserve"> dioxide). CO (carbon monoxide</w:t>
            </w:r>
            <w:r w:rsidR="006E5580">
              <w:rPr>
                <w:sz w:val="20"/>
                <w:szCs w:val="20"/>
              </w:rPr>
              <w:t>).</w:t>
            </w:r>
            <w:r w:rsidR="000C3B4E">
              <w:rPr>
                <w:sz w:val="20"/>
                <w:szCs w:val="20"/>
              </w:rPr>
              <w:t xml:space="preserve"> </w:t>
            </w:r>
          </w:p>
        </w:tc>
      </w:tr>
    </w:tbl>
    <w:p w14:paraId="02583AE4" w14:textId="32152B27" w:rsidR="000B4BA0" w:rsidRPr="002C215B" w:rsidRDefault="000B4BA0" w:rsidP="00517BAD">
      <w:pPr>
        <w:pStyle w:val="NoSpacing"/>
        <w:rPr>
          <w:sz w:val="20"/>
          <w:szCs w:val="20"/>
        </w:rPr>
      </w:pPr>
    </w:p>
    <w:tbl>
      <w:tblPr>
        <w:tblStyle w:val="TableGrid"/>
        <w:tblW w:w="0" w:type="auto"/>
        <w:tblLook w:val="04A0" w:firstRow="1" w:lastRow="0" w:firstColumn="1" w:lastColumn="0" w:noHBand="0" w:noVBand="1"/>
      </w:tblPr>
      <w:tblGrid>
        <w:gridCol w:w="9350"/>
      </w:tblGrid>
      <w:tr w:rsidR="008B6B55" w:rsidRPr="002C215B" w14:paraId="66FFB9B7" w14:textId="77777777" w:rsidTr="00757AC9">
        <w:tc>
          <w:tcPr>
            <w:tcW w:w="9350" w:type="dxa"/>
            <w:shd w:val="clear" w:color="auto" w:fill="FFFF00"/>
          </w:tcPr>
          <w:p w14:paraId="4C515391" w14:textId="66D427D2" w:rsidR="008B6B55" w:rsidRPr="002C215B" w:rsidRDefault="008B6B55" w:rsidP="00757AC9">
            <w:pPr>
              <w:pStyle w:val="NoSpacing"/>
              <w:jc w:val="center"/>
              <w:rPr>
                <w:sz w:val="20"/>
                <w:szCs w:val="20"/>
              </w:rPr>
            </w:pPr>
            <w:r w:rsidRPr="002C215B">
              <w:rPr>
                <w:b/>
                <w:sz w:val="20"/>
                <w:szCs w:val="20"/>
              </w:rPr>
              <w:t>SECTION 11: Toxicological Information</w:t>
            </w:r>
          </w:p>
        </w:tc>
      </w:tr>
      <w:tr w:rsidR="008B6B55" w:rsidRPr="002C215B" w14:paraId="26F14E24" w14:textId="77777777" w:rsidTr="008B6B55">
        <w:tc>
          <w:tcPr>
            <w:tcW w:w="9350" w:type="dxa"/>
          </w:tcPr>
          <w:p w14:paraId="7B848BBA" w14:textId="4ACA3EF6" w:rsidR="008B6B55" w:rsidRPr="002C215B" w:rsidRDefault="00F65B5E" w:rsidP="004668FF">
            <w:pPr>
              <w:pStyle w:val="NoSpacing"/>
              <w:rPr>
                <w:sz w:val="20"/>
                <w:szCs w:val="20"/>
              </w:rPr>
            </w:pPr>
            <w:r w:rsidRPr="002C215B">
              <w:rPr>
                <w:b/>
                <w:sz w:val="20"/>
                <w:szCs w:val="20"/>
              </w:rPr>
              <w:t>Likely Routes of Exposure</w:t>
            </w:r>
            <w:r w:rsidR="004668FF">
              <w:rPr>
                <w:b/>
                <w:sz w:val="20"/>
                <w:szCs w:val="20"/>
              </w:rPr>
              <w:t xml:space="preserve">: </w:t>
            </w:r>
            <w:r w:rsidR="008B6B55" w:rsidRPr="002C215B">
              <w:rPr>
                <w:sz w:val="20"/>
                <w:szCs w:val="20"/>
              </w:rPr>
              <w:t>Possible routes of exposure inc</w:t>
            </w:r>
            <w:r w:rsidR="00D5687C">
              <w:rPr>
                <w:sz w:val="20"/>
                <w:szCs w:val="20"/>
              </w:rPr>
              <w:t>lude eye contact, skin contact, or ingestion.</w:t>
            </w:r>
          </w:p>
        </w:tc>
      </w:tr>
      <w:tr w:rsidR="008B6B55" w:rsidRPr="002C215B" w14:paraId="0EFD307B" w14:textId="77777777" w:rsidTr="008B6B55">
        <w:tc>
          <w:tcPr>
            <w:tcW w:w="9350" w:type="dxa"/>
          </w:tcPr>
          <w:p w14:paraId="124F8064" w14:textId="1FF81381" w:rsidR="008B6B55" w:rsidRPr="002C215B" w:rsidRDefault="00F65B5E" w:rsidP="004668FF">
            <w:pPr>
              <w:pStyle w:val="NoSpacing"/>
              <w:rPr>
                <w:sz w:val="20"/>
                <w:szCs w:val="20"/>
              </w:rPr>
            </w:pPr>
            <w:r w:rsidRPr="002C215B">
              <w:rPr>
                <w:b/>
                <w:sz w:val="20"/>
                <w:szCs w:val="20"/>
              </w:rPr>
              <w:t>Effects of Exposure</w:t>
            </w:r>
            <w:r w:rsidR="004668FF">
              <w:rPr>
                <w:b/>
                <w:sz w:val="20"/>
                <w:szCs w:val="20"/>
              </w:rPr>
              <w:t xml:space="preserve">: </w:t>
            </w:r>
            <w:r w:rsidR="00707BC1">
              <w:rPr>
                <w:sz w:val="20"/>
                <w:szCs w:val="20"/>
              </w:rPr>
              <w:t>NDA</w:t>
            </w:r>
          </w:p>
        </w:tc>
      </w:tr>
      <w:tr w:rsidR="008B6B55" w:rsidRPr="002C215B" w14:paraId="1815E4A2" w14:textId="77777777" w:rsidTr="008B6B55">
        <w:tc>
          <w:tcPr>
            <w:tcW w:w="9350" w:type="dxa"/>
          </w:tcPr>
          <w:p w14:paraId="2239A259" w14:textId="188E5F82" w:rsidR="008B6B55" w:rsidRPr="002C215B" w:rsidRDefault="00F65B5E" w:rsidP="004668FF">
            <w:pPr>
              <w:pStyle w:val="NoSpacing"/>
              <w:rPr>
                <w:sz w:val="20"/>
                <w:szCs w:val="20"/>
              </w:rPr>
            </w:pPr>
            <w:proofErr w:type="spellStart"/>
            <w:r w:rsidRPr="002C215B">
              <w:rPr>
                <w:b/>
                <w:sz w:val="20"/>
                <w:szCs w:val="20"/>
              </w:rPr>
              <w:t>LD</w:t>
            </w:r>
            <w:r w:rsidRPr="008F339D">
              <w:rPr>
                <w:b/>
                <w:sz w:val="20"/>
                <w:szCs w:val="20"/>
                <w:vertAlign w:val="subscript"/>
              </w:rPr>
              <w:t>50</w:t>
            </w:r>
            <w:proofErr w:type="spellEnd"/>
            <w:r w:rsidR="004668FF">
              <w:rPr>
                <w:b/>
                <w:sz w:val="20"/>
                <w:szCs w:val="20"/>
              </w:rPr>
              <w:t xml:space="preserve">: </w:t>
            </w:r>
            <w:r w:rsidR="00707BC1">
              <w:rPr>
                <w:sz w:val="20"/>
                <w:szCs w:val="20"/>
              </w:rPr>
              <w:t>NDA</w:t>
            </w:r>
          </w:p>
        </w:tc>
      </w:tr>
      <w:tr w:rsidR="008B6B55" w:rsidRPr="002C215B" w14:paraId="27ABCA33" w14:textId="77777777" w:rsidTr="008B6B55">
        <w:tc>
          <w:tcPr>
            <w:tcW w:w="9350" w:type="dxa"/>
          </w:tcPr>
          <w:p w14:paraId="1AF0EC73" w14:textId="144751C7" w:rsidR="008B6B55" w:rsidRPr="002C215B" w:rsidRDefault="00F65B5E" w:rsidP="004668FF">
            <w:pPr>
              <w:pStyle w:val="NoSpacing"/>
              <w:rPr>
                <w:sz w:val="20"/>
                <w:szCs w:val="20"/>
              </w:rPr>
            </w:pPr>
            <w:r w:rsidRPr="002C215B">
              <w:rPr>
                <w:b/>
                <w:sz w:val="20"/>
                <w:szCs w:val="20"/>
              </w:rPr>
              <w:t>Description of Symptoms</w:t>
            </w:r>
            <w:r w:rsidR="004668FF">
              <w:rPr>
                <w:b/>
                <w:sz w:val="20"/>
                <w:szCs w:val="20"/>
              </w:rPr>
              <w:t xml:space="preserve">: </w:t>
            </w:r>
            <w:r w:rsidR="00707BC1">
              <w:rPr>
                <w:sz w:val="20"/>
                <w:szCs w:val="20"/>
              </w:rPr>
              <w:t>NDA</w:t>
            </w:r>
          </w:p>
        </w:tc>
      </w:tr>
      <w:tr w:rsidR="008B6B55" w:rsidRPr="002C215B" w14:paraId="2B24D4C1" w14:textId="77777777" w:rsidTr="008B6B55">
        <w:tc>
          <w:tcPr>
            <w:tcW w:w="9350" w:type="dxa"/>
          </w:tcPr>
          <w:p w14:paraId="0478D8E1" w14:textId="152302B9" w:rsidR="008B6B55" w:rsidRPr="002C215B" w:rsidRDefault="00F65B5E" w:rsidP="004668FF">
            <w:pPr>
              <w:pStyle w:val="NoSpacing"/>
              <w:rPr>
                <w:sz w:val="20"/>
                <w:szCs w:val="20"/>
              </w:rPr>
            </w:pPr>
            <w:proofErr w:type="spellStart"/>
            <w:r w:rsidRPr="002C215B">
              <w:rPr>
                <w:b/>
                <w:sz w:val="20"/>
                <w:szCs w:val="20"/>
              </w:rPr>
              <w:t>NTP</w:t>
            </w:r>
            <w:proofErr w:type="spellEnd"/>
            <w:r w:rsidRPr="002C215B">
              <w:rPr>
                <w:b/>
                <w:sz w:val="20"/>
                <w:szCs w:val="20"/>
              </w:rPr>
              <w:t>/</w:t>
            </w:r>
            <w:proofErr w:type="spellStart"/>
            <w:r w:rsidRPr="002C215B">
              <w:rPr>
                <w:b/>
                <w:sz w:val="20"/>
                <w:szCs w:val="20"/>
              </w:rPr>
              <w:t>IARC</w:t>
            </w:r>
            <w:proofErr w:type="spellEnd"/>
            <w:r w:rsidRPr="002C215B">
              <w:rPr>
                <w:b/>
                <w:sz w:val="20"/>
                <w:szCs w:val="20"/>
              </w:rPr>
              <w:t xml:space="preserve"> Carcinogenicity</w:t>
            </w:r>
            <w:r w:rsidR="004668FF">
              <w:rPr>
                <w:b/>
                <w:sz w:val="20"/>
                <w:szCs w:val="20"/>
              </w:rPr>
              <w:t xml:space="preserve">: </w:t>
            </w:r>
            <w:r w:rsidR="00707BC1">
              <w:rPr>
                <w:sz w:val="20"/>
                <w:szCs w:val="20"/>
              </w:rPr>
              <w:t>NDA</w:t>
            </w:r>
          </w:p>
        </w:tc>
      </w:tr>
    </w:tbl>
    <w:p w14:paraId="71253C2D" w14:textId="36BDAD02" w:rsidR="008B6B55" w:rsidRPr="002C215B" w:rsidRDefault="008B6B55" w:rsidP="00517BAD">
      <w:pPr>
        <w:pStyle w:val="NoSpacing"/>
        <w:rPr>
          <w:sz w:val="20"/>
          <w:szCs w:val="20"/>
        </w:rPr>
      </w:pPr>
    </w:p>
    <w:tbl>
      <w:tblPr>
        <w:tblStyle w:val="TableGrid"/>
        <w:tblW w:w="0" w:type="auto"/>
        <w:tblLook w:val="04A0" w:firstRow="1" w:lastRow="0" w:firstColumn="1" w:lastColumn="0" w:noHBand="0" w:noVBand="1"/>
      </w:tblPr>
      <w:tblGrid>
        <w:gridCol w:w="9350"/>
      </w:tblGrid>
      <w:tr w:rsidR="008B6B55" w:rsidRPr="002C215B" w14:paraId="50895049" w14:textId="77777777" w:rsidTr="00757AC9">
        <w:tc>
          <w:tcPr>
            <w:tcW w:w="9350" w:type="dxa"/>
            <w:shd w:val="clear" w:color="auto" w:fill="FFFF00"/>
          </w:tcPr>
          <w:p w14:paraId="1A83E232" w14:textId="4E1B100D" w:rsidR="008B6B55" w:rsidRPr="002C215B" w:rsidRDefault="008B6B55" w:rsidP="00757AC9">
            <w:pPr>
              <w:pStyle w:val="NoSpacing"/>
              <w:jc w:val="center"/>
              <w:rPr>
                <w:sz w:val="20"/>
                <w:szCs w:val="20"/>
              </w:rPr>
            </w:pPr>
            <w:r w:rsidRPr="002C215B">
              <w:rPr>
                <w:b/>
                <w:sz w:val="20"/>
                <w:szCs w:val="20"/>
              </w:rPr>
              <w:t>SECTION 12: Ecological Information</w:t>
            </w:r>
          </w:p>
        </w:tc>
      </w:tr>
      <w:tr w:rsidR="008B6B55" w:rsidRPr="002C215B" w14:paraId="46E2A9DC" w14:textId="77777777" w:rsidTr="008B6B55">
        <w:tc>
          <w:tcPr>
            <w:tcW w:w="9350" w:type="dxa"/>
          </w:tcPr>
          <w:p w14:paraId="3ED9DC3B" w14:textId="794AE6BF" w:rsidR="008B6B55" w:rsidRPr="002C215B" w:rsidRDefault="00D752AC" w:rsidP="004668FF">
            <w:pPr>
              <w:pStyle w:val="NoSpacing"/>
              <w:rPr>
                <w:sz w:val="20"/>
                <w:szCs w:val="20"/>
              </w:rPr>
            </w:pPr>
            <w:r w:rsidRPr="002C215B">
              <w:rPr>
                <w:b/>
                <w:sz w:val="20"/>
                <w:szCs w:val="20"/>
              </w:rPr>
              <w:t>Ecotoxicity</w:t>
            </w:r>
            <w:r w:rsidR="004668FF">
              <w:rPr>
                <w:b/>
                <w:sz w:val="20"/>
                <w:szCs w:val="20"/>
              </w:rPr>
              <w:t xml:space="preserve">: </w:t>
            </w:r>
            <w:r w:rsidR="00707BC1">
              <w:rPr>
                <w:sz w:val="20"/>
                <w:szCs w:val="20"/>
              </w:rPr>
              <w:t>NDA</w:t>
            </w:r>
          </w:p>
        </w:tc>
      </w:tr>
      <w:tr w:rsidR="005B0CAB" w:rsidRPr="002C215B" w14:paraId="5C08D84E" w14:textId="77777777" w:rsidTr="008B6B55">
        <w:tc>
          <w:tcPr>
            <w:tcW w:w="9350" w:type="dxa"/>
          </w:tcPr>
          <w:p w14:paraId="4E92425D" w14:textId="27DDB431" w:rsidR="005B0CAB" w:rsidRDefault="005B0CAB" w:rsidP="004668FF">
            <w:pPr>
              <w:pStyle w:val="NoSpacing"/>
              <w:rPr>
                <w:b/>
                <w:sz w:val="20"/>
                <w:szCs w:val="20"/>
              </w:rPr>
            </w:pPr>
            <w:r>
              <w:rPr>
                <w:b/>
                <w:sz w:val="20"/>
                <w:szCs w:val="20"/>
              </w:rPr>
              <w:t>Biodegradation:</w:t>
            </w:r>
            <w:r>
              <w:rPr>
                <w:sz w:val="20"/>
                <w:szCs w:val="20"/>
              </w:rPr>
              <w:t xml:space="preserve"> Product is </w:t>
            </w:r>
            <w:r w:rsidR="000C3B4E">
              <w:rPr>
                <w:sz w:val="20"/>
                <w:szCs w:val="20"/>
              </w:rPr>
              <w:t xml:space="preserve">a natural </w:t>
            </w:r>
            <w:proofErr w:type="gramStart"/>
            <w:r w:rsidR="000C3B4E">
              <w:rPr>
                <w:sz w:val="20"/>
                <w:szCs w:val="20"/>
              </w:rPr>
              <w:t>material, and</w:t>
            </w:r>
            <w:proofErr w:type="gramEnd"/>
            <w:r w:rsidR="000C3B4E">
              <w:rPr>
                <w:sz w:val="20"/>
                <w:szCs w:val="20"/>
              </w:rPr>
              <w:t xml:space="preserve"> will </w:t>
            </w:r>
            <w:r w:rsidR="00AC3C42">
              <w:rPr>
                <w:sz w:val="20"/>
                <w:szCs w:val="20"/>
              </w:rPr>
              <w:t>biodegrade.</w:t>
            </w:r>
          </w:p>
        </w:tc>
      </w:tr>
      <w:tr w:rsidR="005B0CAB" w:rsidRPr="002C215B" w14:paraId="76832999" w14:textId="77777777" w:rsidTr="008B6B55">
        <w:tc>
          <w:tcPr>
            <w:tcW w:w="9350" w:type="dxa"/>
          </w:tcPr>
          <w:p w14:paraId="78AF41FB" w14:textId="20E5D5B8" w:rsidR="005B0CAB" w:rsidRPr="005B0CAB" w:rsidRDefault="005B0CAB" w:rsidP="004668FF">
            <w:pPr>
              <w:pStyle w:val="NoSpacing"/>
              <w:rPr>
                <w:sz w:val="20"/>
                <w:szCs w:val="20"/>
              </w:rPr>
            </w:pPr>
            <w:r>
              <w:rPr>
                <w:b/>
                <w:sz w:val="20"/>
                <w:szCs w:val="20"/>
              </w:rPr>
              <w:t>Octanol-Water Partition Coefficient:</w:t>
            </w:r>
            <w:r>
              <w:rPr>
                <w:sz w:val="20"/>
                <w:szCs w:val="20"/>
              </w:rPr>
              <w:t xml:space="preserve"> </w:t>
            </w:r>
            <w:r w:rsidR="00707BC1">
              <w:rPr>
                <w:sz w:val="20"/>
                <w:szCs w:val="20"/>
              </w:rPr>
              <w:t>NDA</w:t>
            </w:r>
          </w:p>
        </w:tc>
      </w:tr>
      <w:tr w:rsidR="005B0CAB" w:rsidRPr="002C215B" w14:paraId="5EA5679D" w14:textId="77777777" w:rsidTr="008B6B55">
        <w:tc>
          <w:tcPr>
            <w:tcW w:w="9350" w:type="dxa"/>
          </w:tcPr>
          <w:p w14:paraId="24BF6C2B" w14:textId="27C52076" w:rsidR="005B0CAB" w:rsidRDefault="005B0CAB" w:rsidP="004668FF">
            <w:pPr>
              <w:pStyle w:val="NoSpacing"/>
              <w:rPr>
                <w:b/>
                <w:sz w:val="20"/>
                <w:szCs w:val="20"/>
              </w:rPr>
            </w:pPr>
            <w:r>
              <w:rPr>
                <w:b/>
                <w:sz w:val="20"/>
                <w:szCs w:val="20"/>
              </w:rPr>
              <w:t>Bioconcentration Factor:</w:t>
            </w:r>
            <w:r>
              <w:rPr>
                <w:sz w:val="20"/>
                <w:szCs w:val="20"/>
              </w:rPr>
              <w:t xml:space="preserve"> </w:t>
            </w:r>
            <w:r w:rsidR="00707BC1">
              <w:rPr>
                <w:sz w:val="20"/>
                <w:szCs w:val="20"/>
              </w:rPr>
              <w:t>NDA</w:t>
            </w:r>
          </w:p>
        </w:tc>
      </w:tr>
      <w:tr w:rsidR="005B0CAB" w:rsidRPr="002C215B" w14:paraId="47860083" w14:textId="77777777" w:rsidTr="008B6B55">
        <w:tc>
          <w:tcPr>
            <w:tcW w:w="9350" w:type="dxa"/>
          </w:tcPr>
          <w:p w14:paraId="01E4F48A" w14:textId="636629D8" w:rsidR="005B0CAB" w:rsidRDefault="005B0CAB" w:rsidP="004668FF">
            <w:pPr>
              <w:pStyle w:val="NoSpacing"/>
              <w:rPr>
                <w:b/>
                <w:sz w:val="20"/>
                <w:szCs w:val="20"/>
              </w:rPr>
            </w:pPr>
            <w:r>
              <w:rPr>
                <w:b/>
                <w:sz w:val="20"/>
                <w:szCs w:val="20"/>
              </w:rPr>
              <w:t>Other Adverse Effects:</w:t>
            </w:r>
            <w:r>
              <w:rPr>
                <w:sz w:val="20"/>
                <w:szCs w:val="20"/>
              </w:rPr>
              <w:t xml:space="preserve"> None.</w:t>
            </w:r>
          </w:p>
        </w:tc>
      </w:tr>
    </w:tbl>
    <w:p w14:paraId="25A306FC" w14:textId="73721243" w:rsidR="008B6B55" w:rsidRPr="002C215B" w:rsidRDefault="008B6B55" w:rsidP="00517BAD">
      <w:pPr>
        <w:pStyle w:val="NoSpacing"/>
        <w:rPr>
          <w:sz w:val="20"/>
          <w:szCs w:val="20"/>
        </w:rPr>
      </w:pPr>
    </w:p>
    <w:tbl>
      <w:tblPr>
        <w:tblStyle w:val="TableGrid"/>
        <w:tblW w:w="0" w:type="auto"/>
        <w:tblLook w:val="04A0" w:firstRow="1" w:lastRow="0" w:firstColumn="1" w:lastColumn="0" w:noHBand="0" w:noVBand="1"/>
      </w:tblPr>
      <w:tblGrid>
        <w:gridCol w:w="9350"/>
      </w:tblGrid>
      <w:tr w:rsidR="008B6B55" w:rsidRPr="002C215B" w14:paraId="010A478C" w14:textId="77777777" w:rsidTr="00757AC9">
        <w:tc>
          <w:tcPr>
            <w:tcW w:w="9350" w:type="dxa"/>
            <w:shd w:val="clear" w:color="auto" w:fill="FFFF00"/>
          </w:tcPr>
          <w:p w14:paraId="6DCA32C3" w14:textId="047FD23A" w:rsidR="008B6B55" w:rsidRPr="002C215B" w:rsidRDefault="008B6B55" w:rsidP="00757AC9">
            <w:pPr>
              <w:pStyle w:val="NoSpacing"/>
              <w:jc w:val="center"/>
              <w:rPr>
                <w:sz w:val="20"/>
                <w:szCs w:val="20"/>
              </w:rPr>
            </w:pPr>
            <w:r w:rsidRPr="002C215B">
              <w:rPr>
                <w:b/>
                <w:sz w:val="20"/>
                <w:szCs w:val="20"/>
              </w:rPr>
              <w:t>SECTION 13: Disposal Considerations</w:t>
            </w:r>
          </w:p>
        </w:tc>
      </w:tr>
      <w:tr w:rsidR="008B6B55" w:rsidRPr="002C215B" w14:paraId="575EA1A3" w14:textId="77777777" w:rsidTr="008B6B55">
        <w:tc>
          <w:tcPr>
            <w:tcW w:w="9350" w:type="dxa"/>
          </w:tcPr>
          <w:p w14:paraId="02677E22" w14:textId="178315FB" w:rsidR="008B6B55" w:rsidRPr="002C215B" w:rsidRDefault="00C546A0" w:rsidP="00517BAD">
            <w:pPr>
              <w:pStyle w:val="NoSpacing"/>
              <w:rPr>
                <w:sz w:val="20"/>
                <w:szCs w:val="20"/>
              </w:rPr>
            </w:pPr>
            <w:r>
              <w:rPr>
                <w:sz w:val="20"/>
                <w:szCs w:val="20"/>
              </w:rPr>
              <w:t>For safe handling practices, see Section 8.</w:t>
            </w:r>
          </w:p>
        </w:tc>
      </w:tr>
      <w:tr w:rsidR="00C546A0" w:rsidRPr="002C215B" w14:paraId="76E072A5" w14:textId="77777777" w:rsidTr="008B6B55">
        <w:tc>
          <w:tcPr>
            <w:tcW w:w="9350" w:type="dxa"/>
          </w:tcPr>
          <w:p w14:paraId="7BC95C22" w14:textId="73FC9228" w:rsidR="00C546A0" w:rsidRDefault="00C546A0" w:rsidP="00517BAD">
            <w:pPr>
              <w:pStyle w:val="NoSpacing"/>
              <w:rPr>
                <w:sz w:val="20"/>
                <w:szCs w:val="20"/>
              </w:rPr>
            </w:pPr>
            <w:r>
              <w:rPr>
                <w:b/>
                <w:sz w:val="20"/>
                <w:szCs w:val="20"/>
              </w:rPr>
              <w:t>Disposal Containers:</w:t>
            </w:r>
            <w:r>
              <w:rPr>
                <w:sz w:val="20"/>
                <w:szCs w:val="20"/>
              </w:rPr>
              <w:t xml:space="preserve"> </w:t>
            </w:r>
            <w:r w:rsidR="00D5687C">
              <w:rPr>
                <w:sz w:val="20"/>
                <w:szCs w:val="20"/>
              </w:rPr>
              <w:t>Material should be disposed of in its original container, where possible. If original container is not available, material may be disposed of in any suitable</w:t>
            </w:r>
            <w:r w:rsidR="008F339D">
              <w:rPr>
                <w:sz w:val="20"/>
                <w:szCs w:val="20"/>
              </w:rPr>
              <w:t xml:space="preserve"> </w:t>
            </w:r>
            <w:r w:rsidR="00AC3C42">
              <w:rPr>
                <w:sz w:val="20"/>
                <w:szCs w:val="20"/>
              </w:rPr>
              <w:t>container.</w:t>
            </w:r>
          </w:p>
        </w:tc>
      </w:tr>
      <w:tr w:rsidR="00C546A0" w:rsidRPr="002C215B" w14:paraId="706BA509" w14:textId="77777777" w:rsidTr="008B6B55">
        <w:tc>
          <w:tcPr>
            <w:tcW w:w="9350" w:type="dxa"/>
          </w:tcPr>
          <w:p w14:paraId="4CF1B9A4" w14:textId="67746C7C" w:rsidR="00C546A0" w:rsidRPr="00C546A0" w:rsidRDefault="00C546A0" w:rsidP="00517BAD">
            <w:pPr>
              <w:pStyle w:val="NoSpacing"/>
              <w:rPr>
                <w:b/>
                <w:sz w:val="20"/>
                <w:szCs w:val="20"/>
              </w:rPr>
            </w:pPr>
            <w:r>
              <w:rPr>
                <w:b/>
                <w:sz w:val="20"/>
                <w:szCs w:val="20"/>
              </w:rPr>
              <w:t>Disposal Methods:</w:t>
            </w:r>
            <w:r>
              <w:rPr>
                <w:sz w:val="20"/>
                <w:szCs w:val="20"/>
              </w:rPr>
              <w:t xml:space="preserve"> Material may be disposed of as organic waste, according to state, local, and federal laws.</w:t>
            </w:r>
          </w:p>
        </w:tc>
      </w:tr>
      <w:tr w:rsidR="00C546A0" w:rsidRPr="002C215B" w14:paraId="3E0FA691" w14:textId="77777777" w:rsidTr="008B6B55">
        <w:tc>
          <w:tcPr>
            <w:tcW w:w="9350" w:type="dxa"/>
          </w:tcPr>
          <w:p w14:paraId="7AEF013E" w14:textId="245809AD" w:rsidR="00C546A0" w:rsidRDefault="00C546A0" w:rsidP="00517BAD">
            <w:pPr>
              <w:pStyle w:val="NoSpacing"/>
              <w:rPr>
                <w:b/>
                <w:sz w:val="20"/>
                <w:szCs w:val="20"/>
              </w:rPr>
            </w:pPr>
            <w:r>
              <w:rPr>
                <w:b/>
                <w:sz w:val="20"/>
                <w:szCs w:val="20"/>
              </w:rPr>
              <w:t>Properties Affecting Disposal:</w:t>
            </w:r>
            <w:r>
              <w:rPr>
                <w:sz w:val="20"/>
                <w:szCs w:val="20"/>
              </w:rPr>
              <w:t xml:space="preserve"> </w:t>
            </w:r>
            <w:r w:rsidR="002F49D5">
              <w:rPr>
                <w:sz w:val="20"/>
                <w:szCs w:val="20"/>
              </w:rPr>
              <w:t>Product may generate dust.</w:t>
            </w:r>
          </w:p>
        </w:tc>
      </w:tr>
      <w:tr w:rsidR="00C546A0" w:rsidRPr="002C215B" w14:paraId="492F27FB" w14:textId="77777777" w:rsidTr="008B6B55">
        <w:tc>
          <w:tcPr>
            <w:tcW w:w="9350" w:type="dxa"/>
          </w:tcPr>
          <w:p w14:paraId="3C7AAC42" w14:textId="081788C6" w:rsidR="00C546A0" w:rsidRDefault="00C546A0" w:rsidP="00517BAD">
            <w:pPr>
              <w:pStyle w:val="NoSpacing"/>
              <w:rPr>
                <w:b/>
                <w:sz w:val="20"/>
                <w:szCs w:val="20"/>
              </w:rPr>
            </w:pPr>
            <w:r>
              <w:rPr>
                <w:b/>
                <w:sz w:val="20"/>
                <w:szCs w:val="20"/>
              </w:rPr>
              <w:t>Special Precautions for Landfill or Incinerator Disposal:</w:t>
            </w:r>
            <w:r w:rsidR="000C3B4E">
              <w:rPr>
                <w:sz w:val="20"/>
                <w:szCs w:val="20"/>
              </w:rPr>
              <w:t xml:space="preserve"> </w:t>
            </w:r>
            <w:r w:rsidR="00AC3C42">
              <w:rPr>
                <w:sz w:val="20"/>
                <w:szCs w:val="20"/>
              </w:rPr>
              <w:t>None.</w:t>
            </w:r>
          </w:p>
        </w:tc>
      </w:tr>
      <w:tr w:rsidR="00C546A0" w:rsidRPr="002C215B" w14:paraId="1122BD1F" w14:textId="77777777" w:rsidTr="008B6B55">
        <w:tc>
          <w:tcPr>
            <w:tcW w:w="9350" w:type="dxa"/>
          </w:tcPr>
          <w:p w14:paraId="3F469083" w14:textId="2DBC02D2" w:rsidR="00C546A0" w:rsidRDefault="00C546A0" w:rsidP="00517BAD">
            <w:pPr>
              <w:pStyle w:val="NoSpacing"/>
              <w:rPr>
                <w:b/>
                <w:sz w:val="20"/>
                <w:szCs w:val="20"/>
              </w:rPr>
            </w:pPr>
            <w:r>
              <w:rPr>
                <w:b/>
                <w:sz w:val="20"/>
                <w:szCs w:val="20"/>
              </w:rPr>
              <w:t>Do not dispose of waste product in sewers, storm drains, lakes, ponds, streams, or other bodies of water.</w:t>
            </w:r>
          </w:p>
        </w:tc>
      </w:tr>
    </w:tbl>
    <w:p w14:paraId="7A338ACC" w14:textId="459A6489" w:rsidR="008B6B55" w:rsidRPr="002C215B" w:rsidRDefault="008B6B55" w:rsidP="00517BAD">
      <w:pPr>
        <w:pStyle w:val="NoSpacing"/>
        <w:rPr>
          <w:sz w:val="20"/>
          <w:szCs w:val="20"/>
        </w:rPr>
      </w:pPr>
    </w:p>
    <w:tbl>
      <w:tblPr>
        <w:tblStyle w:val="TableGrid"/>
        <w:tblW w:w="0" w:type="auto"/>
        <w:tblLook w:val="04A0" w:firstRow="1" w:lastRow="0" w:firstColumn="1" w:lastColumn="0" w:noHBand="0" w:noVBand="1"/>
      </w:tblPr>
      <w:tblGrid>
        <w:gridCol w:w="9350"/>
      </w:tblGrid>
      <w:tr w:rsidR="008B6B55" w:rsidRPr="002C215B" w14:paraId="3EEA3F33" w14:textId="77777777" w:rsidTr="00757AC9">
        <w:tc>
          <w:tcPr>
            <w:tcW w:w="9350" w:type="dxa"/>
            <w:shd w:val="clear" w:color="auto" w:fill="FFFF00"/>
          </w:tcPr>
          <w:p w14:paraId="04795CD0" w14:textId="18FE6EF2" w:rsidR="008B6B55" w:rsidRPr="002C215B" w:rsidRDefault="008B6B55" w:rsidP="00757AC9">
            <w:pPr>
              <w:pStyle w:val="NoSpacing"/>
              <w:jc w:val="center"/>
              <w:rPr>
                <w:b/>
                <w:sz w:val="20"/>
                <w:szCs w:val="20"/>
              </w:rPr>
            </w:pPr>
            <w:r w:rsidRPr="002C215B">
              <w:rPr>
                <w:b/>
                <w:sz w:val="20"/>
                <w:szCs w:val="20"/>
              </w:rPr>
              <w:t>SECTION 14: Transport Information</w:t>
            </w:r>
          </w:p>
        </w:tc>
      </w:tr>
      <w:tr w:rsidR="008B6B55" w:rsidRPr="002C215B" w14:paraId="54307F00" w14:textId="77777777" w:rsidTr="008B6B55">
        <w:tc>
          <w:tcPr>
            <w:tcW w:w="9350" w:type="dxa"/>
          </w:tcPr>
          <w:p w14:paraId="3B8764BD" w14:textId="695B57FC" w:rsidR="008B6B55" w:rsidRPr="002C215B" w:rsidRDefault="00E651AC" w:rsidP="00517BAD">
            <w:pPr>
              <w:pStyle w:val="NoSpacing"/>
              <w:rPr>
                <w:sz w:val="20"/>
                <w:szCs w:val="20"/>
              </w:rPr>
            </w:pPr>
            <w:r w:rsidRPr="002C215B">
              <w:rPr>
                <w:b/>
                <w:sz w:val="20"/>
                <w:szCs w:val="20"/>
              </w:rPr>
              <w:t>UN Number:</w:t>
            </w:r>
            <w:r w:rsidRPr="002C215B">
              <w:rPr>
                <w:sz w:val="20"/>
                <w:szCs w:val="20"/>
              </w:rPr>
              <w:t xml:space="preserve"> Unknown</w:t>
            </w:r>
          </w:p>
        </w:tc>
      </w:tr>
      <w:tr w:rsidR="008B6B55" w:rsidRPr="002C215B" w14:paraId="00C7AB91" w14:textId="77777777" w:rsidTr="008B6B55">
        <w:tc>
          <w:tcPr>
            <w:tcW w:w="9350" w:type="dxa"/>
          </w:tcPr>
          <w:p w14:paraId="638502C2" w14:textId="6E999826" w:rsidR="008B6B55" w:rsidRPr="00C32EAB" w:rsidRDefault="00E651AC" w:rsidP="00517BAD">
            <w:pPr>
              <w:pStyle w:val="NoSpacing"/>
              <w:rPr>
                <w:sz w:val="20"/>
                <w:szCs w:val="20"/>
              </w:rPr>
            </w:pPr>
            <w:r w:rsidRPr="002C215B">
              <w:rPr>
                <w:b/>
                <w:sz w:val="20"/>
                <w:szCs w:val="20"/>
              </w:rPr>
              <w:t>UN Proper Shipping Name:</w:t>
            </w:r>
            <w:r w:rsidR="00C32EAB">
              <w:rPr>
                <w:sz w:val="20"/>
                <w:szCs w:val="20"/>
              </w:rPr>
              <w:t xml:space="preserve"> </w:t>
            </w:r>
            <w:r w:rsidR="00364272">
              <w:rPr>
                <w:sz w:val="20"/>
                <w:szCs w:val="20"/>
              </w:rPr>
              <w:t>Coral Calcium</w:t>
            </w:r>
          </w:p>
        </w:tc>
      </w:tr>
      <w:tr w:rsidR="008B6B55" w:rsidRPr="002C215B" w14:paraId="2B0FE3D2" w14:textId="77777777" w:rsidTr="008B6B55">
        <w:tc>
          <w:tcPr>
            <w:tcW w:w="9350" w:type="dxa"/>
          </w:tcPr>
          <w:p w14:paraId="070D7A0C" w14:textId="2E8D3AE6" w:rsidR="008B6B55" w:rsidRPr="002C215B" w:rsidRDefault="00C546A0" w:rsidP="00517BAD">
            <w:pPr>
              <w:pStyle w:val="NoSpacing"/>
              <w:rPr>
                <w:sz w:val="20"/>
                <w:szCs w:val="20"/>
              </w:rPr>
            </w:pPr>
            <w:r>
              <w:rPr>
                <w:b/>
                <w:sz w:val="20"/>
                <w:szCs w:val="20"/>
              </w:rPr>
              <w:t>Transport Hazard Class(es)</w:t>
            </w:r>
            <w:r w:rsidR="00E651AC" w:rsidRPr="002C215B">
              <w:rPr>
                <w:b/>
                <w:sz w:val="20"/>
                <w:szCs w:val="20"/>
              </w:rPr>
              <w:t>:</w:t>
            </w:r>
            <w:r>
              <w:rPr>
                <w:sz w:val="20"/>
                <w:szCs w:val="20"/>
              </w:rPr>
              <w:t xml:space="preserve"> None</w:t>
            </w:r>
          </w:p>
        </w:tc>
      </w:tr>
      <w:tr w:rsidR="008B6B55" w:rsidRPr="002C215B" w14:paraId="7391CDCD" w14:textId="77777777" w:rsidTr="008B6B55">
        <w:tc>
          <w:tcPr>
            <w:tcW w:w="9350" w:type="dxa"/>
          </w:tcPr>
          <w:p w14:paraId="1BA3BCE1" w14:textId="43A31174" w:rsidR="008B6B55" w:rsidRPr="002C215B" w:rsidRDefault="00E651AC" w:rsidP="00517BAD">
            <w:pPr>
              <w:pStyle w:val="NoSpacing"/>
              <w:rPr>
                <w:sz w:val="20"/>
                <w:szCs w:val="20"/>
              </w:rPr>
            </w:pPr>
            <w:r w:rsidRPr="002C215B">
              <w:rPr>
                <w:b/>
                <w:sz w:val="20"/>
                <w:szCs w:val="20"/>
              </w:rPr>
              <w:t>Packing Group Number:</w:t>
            </w:r>
            <w:r w:rsidR="00C546A0">
              <w:rPr>
                <w:sz w:val="20"/>
                <w:szCs w:val="20"/>
              </w:rPr>
              <w:t xml:space="preserve"> N/A</w:t>
            </w:r>
          </w:p>
        </w:tc>
      </w:tr>
      <w:tr w:rsidR="008B6B55" w:rsidRPr="002C215B" w14:paraId="4C77B821" w14:textId="77777777" w:rsidTr="008B6B55">
        <w:tc>
          <w:tcPr>
            <w:tcW w:w="9350" w:type="dxa"/>
          </w:tcPr>
          <w:p w14:paraId="3B9133A9" w14:textId="7B34901A" w:rsidR="008B6B55" w:rsidRPr="002C215B" w:rsidRDefault="00C546A0" w:rsidP="00517BAD">
            <w:pPr>
              <w:pStyle w:val="NoSpacing"/>
              <w:rPr>
                <w:sz w:val="20"/>
                <w:szCs w:val="20"/>
              </w:rPr>
            </w:pPr>
            <w:r>
              <w:rPr>
                <w:b/>
                <w:sz w:val="20"/>
                <w:szCs w:val="20"/>
              </w:rPr>
              <w:t>Environmental Hazard(s):</w:t>
            </w:r>
            <w:r>
              <w:rPr>
                <w:sz w:val="20"/>
                <w:szCs w:val="20"/>
              </w:rPr>
              <w:t xml:space="preserve"> None</w:t>
            </w:r>
          </w:p>
        </w:tc>
      </w:tr>
      <w:tr w:rsidR="008B6B55" w:rsidRPr="002C215B" w14:paraId="4AF2DE4C" w14:textId="77777777" w:rsidTr="008B6B55">
        <w:tc>
          <w:tcPr>
            <w:tcW w:w="9350" w:type="dxa"/>
          </w:tcPr>
          <w:p w14:paraId="27DFACBF" w14:textId="39B2ACCF" w:rsidR="008B6B55" w:rsidRPr="00C32EAB" w:rsidRDefault="00C546A0" w:rsidP="00517BAD">
            <w:pPr>
              <w:pStyle w:val="NoSpacing"/>
              <w:rPr>
                <w:sz w:val="20"/>
                <w:szCs w:val="20"/>
              </w:rPr>
            </w:pPr>
            <w:r>
              <w:rPr>
                <w:b/>
                <w:sz w:val="20"/>
                <w:szCs w:val="20"/>
              </w:rPr>
              <w:t>Guidance on Transport i</w:t>
            </w:r>
            <w:r w:rsidR="00E651AC" w:rsidRPr="002C215B">
              <w:rPr>
                <w:b/>
                <w:sz w:val="20"/>
                <w:szCs w:val="20"/>
              </w:rPr>
              <w:t xml:space="preserve">n Bulk: </w:t>
            </w:r>
            <w:r w:rsidR="00FA724C">
              <w:rPr>
                <w:sz w:val="20"/>
                <w:szCs w:val="20"/>
              </w:rPr>
              <w:t>Product may shift or settle during shipping.</w:t>
            </w:r>
          </w:p>
        </w:tc>
      </w:tr>
      <w:tr w:rsidR="008B6B55" w:rsidRPr="002C215B" w14:paraId="55BE56DE" w14:textId="77777777" w:rsidTr="008B6B55">
        <w:tc>
          <w:tcPr>
            <w:tcW w:w="9350" w:type="dxa"/>
          </w:tcPr>
          <w:p w14:paraId="6246EB50" w14:textId="4BE7F674" w:rsidR="008B6B55" w:rsidRPr="002C215B" w:rsidRDefault="00E651AC" w:rsidP="00517BAD">
            <w:pPr>
              <w:pStyle w:val="NoSpacing"/>
              <w:rPr>
                <w:sz w:val="20"/>
                <w:szCs w:val="20"/>
              </w:rPr>
            </w:pPr>
            <w:r w:rsidRPr="002C215B">
              <w:rPr>
                <w:b/>
                <w:sz w:val="20"/>
                <w:szCs w:val="20"/>
              </w:rPr>
              <w:t>Special Precautions:</w:t>
            </w:r>
            <w:r w:rsidR="000C3B4E">
              <w:rPr>
                <w:sz w:val="20"/>
                <w:szCs w:val="20"/>
              </w:rPr>
              <w:t xml:space="preserve"> </w:t>
            </w:r>
            <w:r w:rsidR="00A60CEE">
              <w:rPr>
                <w:sz w:val="20"/>
                <w:szCs w:val="20"/>
              </w:rPr>
              <w:t>None.</w:t>
            </w:r>
          </w:p>
        </w:tc>
      </w:tr>
    </w:tbl>
    <w:p w14:paraId="77B2ABB6" w14:textId="21016659" w:rsidR="00284642" w:rsidRPr="002C215B" w:rsidRDefault="00284642" w:rsidP="00517BAD">
      <w:pPr>
        <w:pStyle w:val="NoSpacing"/>
        <w:rPr>
          <w:sz w:val="20"/>
          <w:szCs w:val="20"/>
        </w:rPr>
      </w:pPr>
    </w:p>
    <w:tbl>
      <w:tblPr>
        <w:tblStyle w:val="TableGrid"/>
        <w:tblW w:w="0" w:type="auto"/>
        <w:tblLook w:val="04A0" w:firstRow="1" w:lastRow="0" w:firstColumn="1" w:lastColumn="0" w:noHBand="0" w:noVBand="1"/>
      </w:tblPr>
      <w:tblGrid>
        <w:gridCol w:w="9350"/>
      </w:tblGrid>
      <w:tr w:rsidR="00284642" w:rsidRPr="002C215B" w14:paraId="641D0026" w14:textId="77777777" w:rsidTr="00757AC9">
        <w:tc>
          <w:tcPr>
            <w:tcW w:w="9350" w:type="dxa"/>
            <w:shd w:val="clear" w:color="auto" w:fill="FFFF00"/>
          </w:tcPr>
          <w:p w14:paraId="6D189BC7" w14:textId="4A7C3EEE" w:rsidR="00284642" w:rsidRPr="002C215B" w:rsidRDefault="00284642" w:rsidP="00757AC9">
            <w:pPr>
              <w:pStyle w:val="NoSpacing"/>
              <w:jc w:val="center"/>
              <w:rPr>
                <w:sz w:val="20"/>
                <w:szCs w:val="20"/>
              </w:rPr>
            </w:pPr>
            <w:r w:rsidRPr="002C215B">
              <w:rPr>
                <w:b/>
                <w:sz w:val="20"/>
                <w:szCs w:val="20"/>
              </w:rPr>
              <w:lastRenderedPageBreak/>
              <w:t>SECTION 15: Regulatory Information</w:t>
            </w:r>
          </w:p>
        </w:tc>
      </w:tr>
      <w:tr w:rsidR="00284642" w:rsidRPr="002C215B" w14:paraId="3ACF4AFC" w14:textId="77777777" w:rsidTr="00284642">
        <w:tc>
          <w:tcPr>
            <w:tcW w:w="9350" w:type="dxa"/>
          </w:tcPr>
          <w:p w14:paraId="479BB082" w14:textId="2D93BCA3" w:rsidR="00284642" w:rsidRPr="002C215B" w:rsidRDefault="00C546A0" w:rsidP="00517BAD">
            <w:pPr>
              <w:pStyle w:val="NoSpacing"/>
              <w:rPr>
                <w:sz w:val="20"/>
                <w:szCs w:val="20"/>
              </w:rPr>
            </w:pPr>
            <w:r>
              <w:rPr>
                <w:sz w:val="20"/>
                <w:szCs w:val="20"/>
              </w:rPr>
              <w:t>No special regulatory information.</w:t>
            </w:r>
          </w:p>
        </w:tc>
      </w:tr>
    </w:tbl>
    <w:p w14:paraId="4F0FB72E" w14:textId="6FDBE9F4" w:rsidR="008B6B55" w:rsidRPr="002C215B" w:rsidRDefault="008B6B55" w:rsidP="00517BAD">
      <w:pPr>
        <w:pStyle w:val="NoSpacing"/>
        <w:rPr>
          <w:sz w:val="20"/>
          <w:szCs w:val="20"/>
        </w:rPr>
      </w:pPr>
    </w:p>
    <w:tbl>
      <w:tblPr>
        <w:tblStyle w:val="TableGrid"/>
        <w:tblW w:w="0" w:type="auto"/>
        <w:tblLook w:val="04A0" w:firstRow="1" w:lastRow="0" w:firstColumn="1" w:lastColumn="0" w:noHBand="0" w:noVBand="1"/>
      </w:tblPr>
      <w:tblGrid>
        <w:gridCol w:w="9350"/>
      </w:tblGrid>
      <w:tr w:rsidR="00911CCF" w:rsidRPr="002C215B" w14:paraId="1D272E04" w14:textId="77777777" w:rsidTr="00757AC9">
        <w:tc>
          <w:tcPr>
            <w:tcW w:w="9350" w:type="dxa"/>
            <w:shd w:val="clear" w:color="auto" w:fill="FFFF00"/>
          </w:tcPr>
          <w:p w14:paraId="03097702" w14:textId="0791B939" w:rsidR="00911CCF" w:rsidRPr="002C215B" w:rsidRDefault="00911CCF" w:rsidP="00757AC9">
            <w:pPr>
              <w:pStyle w:val="NoSpacing"/>
              <w:jc w:val="center"/>
              <w:rPr>
                <w:sz w:val="20"/>
                <w:szCs w:val="20"/>
              </w:rPr>
            </w:pPr>
            <w:r w:rsidRPr="002C215B">
              <w:rPr>
                <w:b/>
                <w:sz w:val="20"/>
                <w:szCs w:val="20"/>
              </w:rPr>
              <w:t>SECTION 16: Other Information</w:t>
            </w:r>
          </w:p>
        </w:tc>
      </w:tr>
      <w:tr w:rsidR="00911CCF" w:rsidRPr="002C215B" w14:paraId="0FBAB6F4" w14:textId="77777777" w:rsidTr="00911CCF">
        <w:tc>
          <w:tcPr>
            <w:tcW w:w="9350" w:type="dxa"/>
          </w:tcPr>
          <w:p w14:paraId="031D2255" w14:textId="0A57663E" w:rsidR="00911CCF" w:rsidRPr="002C215B" w:rsidRDefault="00911CCF" w:rsidP="00517BAD">
            <w:pPr>
              <w:pStyle w:val="NoSpacing"/>
              <w:rPr>
                <w:sz w:val="20"/>
                <w:szCs w:val="20"/>
              </w:rPr>
            </w:pPr>
            <w:r w:rsidRPr="002C215B">
              <w:rPr>
                <w:b/>
                <w:sz w:val="20"/>
                <w:szCs w:val="20"/>
              </w:rPr>
              <w:t>Date Prepared:</w:t>
            </w:r>
            <w:r w:rsidRPr="002C215B">
              <w:rPr>
                <w:sz w:val="20"/>
                <w:szCs w:val="20"/>
              </w:rPr>
              <w:t xml:space="preserve"> August 1</w:t>
            </w:r>
            <w:r w:rsidR="00D5687C">
              <w:rPr>
                <w:sz w:val="20"/>
                <w:szCs w:val="20"/>
              </w:rPr>
              <w:t>5</w:t>
            </w:r>
            <w:r w:rsidRPr="002C215B">
              <w:rPr>
                <w:sz w:val="20"/>
                <w:szCs w:val="20"/>
              </w:rPr>
              <w:t>, 2017</w:t>
            </w:r>
          </w:p>
        </w:tc>
      </w:tr>
      <w:tr w:rsidR="00911CCF" w:rsidRPr="002C215B" w14:paraId="468A92A5" w14:textId="77777777" w:rsidTr="00911CCF">
        <w:tc>
          <w:tcPr>
            <w:tcW w:w="9350" w:type="dxa"/>
          </w:tcPr>
          <w:p w14:paraId="0909583B" w14:textId="2733B65F" w:rsidR="00911CCF" w:rsidRPr="002C215B" w:rsidRDefault="00911CCF" w:rsidP="00517BAD">
            <w:pPr>
              <w:pStyle w:val="NoSpacing"/>
              <w:rPr>
                <w:sz w:val="20"/>
                <w:szCs w:val="20"/>
              </w:rPr>
            </w:pPr>
            <w:r w:rsidRPr="002C215B">
              <w:rPr>
                <w:b/>
                <w:sz w:val="20"/>
                <w:szCs w:val="20"/>
              </w:rPr>
              <w:t>Last Revision:</w:t>
            </w:r>
            <w:r w:rsidR="002F49D5">
              <w:rPr>
                <w:sz w:val="20"/>
                <w:szCs w:val="20"/>
              </w:rPr>
              <w:t xml:space="preserve"> </w:t>
            </w:r>
            <w:r w:rsidR="00B5231D">
              <w:rPr>
                <w:sz w:val="20"/>
                <w:szCs w:val="20"/>
              </w:rPr>
              <w:t xml:space="preserve">May </w:t>
            </w:r>
            <w:r w:rsidR="00B20DD2">
              <w:rPr>
                <w:sz w:val="20"/>
                <w:szCs w:val="20"/>
              </w:rPr>
              <w:t>25</w:t>
            </w:r>
            <w:r w:rsidR="00B5231D">
              <w:rPr>
                <w:sz w:val="20"/>
                <w:szCs w:val="20"/>
              </w:rPr>
              <w:t>, 2018</w:t>
            </w:r>
          </w:p>
        </w:tc>
      </w:tr>
      <w:tr w:rsidR="00911CCF" w:rsidRPr="002C215B" w14:paraId="29D537DB" w14:textId="77777777" w:rsidTr="00911CCF">
        <w:tc>
          <w:tcPr>
            <w:tcW w:w="9350" w:type="dxa"/>
          </w:tcPr>
          <w:p w14:paraId="4D289B28" w14:textId="0AF3E33E" w:rsidR="00911CCF" w:rsidRPr="002C215B" w:rsidRDefault="00911CCF" w:rsidP="00517BAD">
            <w:pPr>
              <w:pStyle w:val="NoSpacing"/>
              <w:rPr>
                <w:sz w:val="20"/>
                <w:szCs w:val="20"/>
              </w:rPr>
            </w:pPr>
            <w:r w:rsidRPr="002C215B">
              <w:rPr>
                <w:b/>
                <w:sz w:val="20"/>
                <w:szCs w:val="20"/>
              </w:rPr>
              <w:t>Prepared By:</w:t>
            </w:r>
            <w:r w:rsidRPr="002C215B">
              <w:rPr>
                <w:sz w:val="20"/>
                <w:szCs w:val="20"/>
              </w:rPr>
              <w:t xml:space="preserve"> Matthew Banks, Chief Science Officer</w:t>
            </w:r>
          </w:p>
        </w:tc>
      </w:tr>
      <w:tr w:rsidR="00911CCF" w:rsidRPr="002C215B" w14:paraId="0BA5996A" w14:textId="77777777" w:rsidTr="00911CCF">
        <w:tc>
          <w:tcPr>
            <w:tcW w:w="9350" w:type="dxa"/>
          </w:tcPr>
          <w:p w14:paraId="4D3D3E90" w14:textId="77777777" w:rsidR="00911CCF" w:rsidRPr="002C215B" w:rsidRDefault="00911CCF" w:rsidP="00517BAD">
            <w:pPr>
              <w:pStyle w:val="NoSpacing"/>
              <w:rPr>
                <w:sz w:val="20"/>
                <w:szCs w:val="20"/>
              </w:rPr>
            </w:pPr>
            <w:r w:rsidRPr="002C215B">
              <w:rPr>
                <w:b/>
                <w:sz w:val="20"/>
                <w:szCs w:val="20"/>
              </w:rPr>
              <w:t>Preparer Contact Information:</w:t>
            </w:r>
          </w:p>
          <w:p w14:paraId="2486F287" w14:textId="77777777" w:rsidR="00911CCF" w:rsidRPr="002C215B" w:rsidRDefault="00911CCF" w:rsidP="00517BAD">
            <w:pPr>
              <w:pStyle w:val="NoSpacing"/>
              <w:rPr>
                <w:sz w:val="20"/>
                <w:szCs w:val="20"/>
              </w:rPr>
            </w:pPr>
            <w:r w:rsidRPr="002C215B">
              <w:rPr>
                <w:sz w:val="20"/>
                <w:szCs w:val="20"/>
              </w:rPr>
              <w:t>PO Box 2099,</w:t>
            </w:r>
          </w:p>
          <w:p w14:paraId="28335B90" w14:textId="77777777" w:rsidR="00911CCF" w:rsidRDefault="00911CCF" w:rsidP="00517BAD">
            <w:pPr>
              <w:pStyle w:val="NoSpacing"/>
              <w:rPr>
                <w:sz w:val="20"/>
                <w:szCs w:val="20"/>
              </w:rPr>
            </w:pPr>
            <w:r w:rsidRPr="002C215B">
              <w:rPr>
                <w:sz w:val="20"/>
                <w:szCs w:val="20"/>
              </w:rPr>
              <w:t>Indian Trail, NC 28279</w:t>
            </w:r>
          </w:p>
          <w:p w14:paraId="08028825" w14:textId="77777777" w:rsidR="00C546A0" w:rsidRPr="002C215B" w:rsidRDefault="00C546A0" w:rsidP="00C546A0">
            <w:pPr>
              <w:pStyle w:val="NoSpacing"/>
              <w:rPr>
                <w:sz w:val="20"/>
                <w:szCs w:val="20"/>
              </w:rPr>
            </w:pPr>
            <w:r w:rsidRPr="002C215B">
              <w:rPr>
                <w:sz w:val="20"/>
                <w:szCs w:val="20"/>
              </w:rPr>
              <w:t>Ph: (704) 283-2457</w:t>
            </w:r>
          </w:p>
          <w:p w14:paraId="54280A3A" w14:textId="77777777" w:rsidR="00C546A0" w:rsidRDefault="00C546A0" w:rsidP="00C546A0">
            <w:pPr>
              <w:pStyle w:val="NoSpacing"/>
              <w:rPr>
                <w:sz w:val="20"/>
                <w:szCs w:val="20"/>
              </w:rPr>
            </w:pPr>
            <w:proofErr w:type="spellStart"/>
            <w:r w:rsidRPr="002C215B">
              <w:rPr>
                <w:sz w:val="20"/>
                <w:szCs w:val="20"/>
              </w:rPr>
              <w:t>Fx</w:t>
            </w:r>
            <w:proofErr w:type="spellEnd"/>
            <w:r w:rsidRPr="002C215B">
              <w:rPr>
                <w:sz w:val="20"/>
                <w:szCs w:val="20"/>
              </w:rPr>
              <w:t>: (704) 283-2104</w:t>
            </w:r>
          </w:p>
          <w:p w14:paraId="73CC9CBB" w14:textId="40EE421A" w:rsidR="00C546A0" w:rsidRPr="002C215B" w:rsidRDefault="00C546A0" w:rsidP="00C546A0">
            <w:pPr>
              <w:pStyle w:val="NoSpacing"/>
              <w:rPr>
                <w:sz w:val="20"/>
                <w:szCs w:val="20"/>
              </w:rPr>
            </w:pPr>
            <w:r w:rsidRPr="002C215B">
              <w:rPr>
                <w:sz w:val="20"/>
                <w:szCs w:val="20"/>
              </w:rPr>
              <w:t>E-ma</w:t>
            </w:r>
            <w:r w:rsidR="002877BE">
              <w:rPr>
                <w:sz w:val="20"/>
                <w:szCs w:val="20"/>
              </w:rPr>
              <w:t>il: vermaplex@live.com</w:t>
            </w:r>
          </w:p>
        </w:tc>
      </w:tr>
    </w:tbl>
    <w:p w14:paraId="1E9947A7" w14:textId="3306EF60" w:rsidR="00707BC1" w:rsidRPr="002877BE" w:rsidRDefault="002877BE" w:rsidP="006C7C3B">
      <w:pPr>
        <w:pStyle w:val="NoSpacing"/>
        <w:rPr>
          <w:sz w:val="20"/>
          <w:szCs w:val="20"/>
        </w:rPr>
      </w:pPr>
      <w:r w:rsidRPr="002877BE">
        <w:rPr>
          <w:sz w:val="20"/>
          <w:szCs w:val="20"/>
        </w:rPr>
        <w:t>(NDA = No Data Available)</w:t>
      </w:r>
    </w:p>
    <w:p w14:paraId="62AB394A" w14:textId="507B2077" w:rsidR="00911CCF" w:rsidRPr="002C215B" w:rsidRDefault="00D84203" w:rsidP="006C7C3B">
      <w:pPr>
        <w:pStyle w:val="NoSpacing"/>
        <w:rPr>
          <w:sz w:val="20"/>
          <w:szCs w:val="20"/>
        </w:rPr>
      </w:pPr>
      <w:r w:rsidRPr="002877BE">
        <w:rPr>
          <w:sz w:val="20"/>
          <w:szCs w:val="20"/>
        </w:rPr>
        <w:t>NOTE: The information and recommendations</w:t>
      </w:r>
      <w:r w:rsidRPr="00D84203">
        <w:rPr>
          <w:sz w:val="20"/>
          <w:szCs w:val="20"/>
        </w:rPr>
        <w:t xml:space="preserve"> contained herein are based upon data which is believed to be correct. However, no guarantee or warranty, expressed or implied, is offered with respect to the information contained herein. This Safety Data Sheet was prepared to comply with the OSHA Hazard Communication standard (29 CFR 1910.1200). This supersedes any previous Safety Data Sheets, and any information therein. Since the actual use of the product is beyond t</w:t>
      </w:r>
      <w:bookmarkStart w:id="0" w:name="_GoBack"/>
      <w:bookmarkEnd w:id="0"/>
      <w:r w:rsidRPr="00D84203">
        <w:rPr>
          <w:sz w:val="20"/>
          <w:szCs w:val="20"/>
        </w:rPr>
        <w:t xml:space="preserve">he control of Southern Organics &amp; Supply, Inc., Southern Organics &amp; Supply, Inc., makes no guarantee, expressed or implied, as to the effects of such use, nor does Southern Organics &amp; Supply, Inc. assume any liability arising from use of the products referenced herein. Nor is the information herein to be construed as absolutely complete, since additional information may be necessary or desirable under some circumstances. All </w:t>
      </w:r>
      <w:proofErr w:type="spellStart"/>
      <w:r w:rsidRPr="00D84203">
        <w:rPr>
          <w:sz w:val="20"/>
          <w:szCs w:val="20"/>
        </w:rPr>
        <w:t>SDS's</w:t>
      </w:r>
      <w:proofErr w:type="spellEnd"/>
      <w:r w:rsidRPr="00D84203">
        <w:rPr>
          <w:sz w:val="20"/>
          <w:szCs w:val="20"/>
        </w:rPr>
        <w:t xml:space="preserve"> are reviewed every 3 years, or sooner, if necessary. Please check the date last revised in Section 16. Please request a new </w:t>
      </w:r>
      <w:proofErr w:type="spellStart"/>
      <w:r w:rsidRPr="00D84203">
        <w:rPr>
          <w:sz w:val="20"/>
          <w:szCs w:val="20"/>
        </w:rPr>
        <w:t>SDS</w:t>
      </w:r>
      <w:proofErr w:type="spellEnd"/>
      <w:r w:rsidRPr="00D84203">
        <w:rPr>
          <w:sz w:val="20"/>
          <w:szCs w:val="20"/>
        </w:rPr>
        <w:t xml:space="preserve"> from Southern Organics &amp; Supply if this date is more than 3 years ago. If clarification is required or desired, please contact the company official(s) listed in Section 1.</w:t>
      </w:r>
    </w:p>
    <w:sectPr w:rsidR="00911CCF" w:rsidRPr="002C215B" w:rsidSect="00C546A0">
      <w:headerReference w:type="even" r:id="rId9"/>
      <w:headerReference w:type="default" r:id="rId10"/>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F823A" w14:textId="77777777" w:rsidR="002803A1" w:rsidRDefault="002803A1" w:rsidP="002803A1">
      <w:r>
        <w:separator/>
      </w:r>
    </w:p>
  </w:endnote>
  <w:endnote w:type="continuationSeparator" w:id="0">
    <w:p w14:paraId="1EF09DB4" w14:textId="77777777" w:rsidR="002803A1" w:rsidRDefault="002803A1" w:rsidP="0028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0588D" w14:textId="77777777" w:rsidR="002803A1" w:rsidRDefault="002803A1" w:rsidP="002803A1">
      <w:r>
        <w:separator/>
      </w:r>
    </w:p>
  </w:footnote>
  <w:footnote w:type="continuationSeparator" w:id="0">
    <w:p w14:paraId="1A9947D6" w14:textId="77777777" w:rsidR="002803A1" w:rsidRDefault="002803A1" w:rsidP="00280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9DD87" w14:textId="23C95D64" w:rsidR="002803A1" w:rsidRDefault="002803A1" w:rsidP="002803A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72F47" w14:textId="69B39F49" w:rsidR="002803A1" w:rsidRDefault="002803A1">
    <w:pPr>
      <w:pStyle w:val="Header"/>
    </w:pPr>
    <w:r w:rsidRPr="00C546A0">
      <w:rPr>
        <w:sz w:val="20"/>
        <w:szCs w:val="20"/>
      </w:rPr>
      <w:t xml:space="preserve">Page </w:t>
    </w:r>
    <w:r w:rsidRPr="00C546A0">
      <w:rPr>
        <w:sz w:val="20"/>
        <w:szCs w:val="20"/>
      </w:rPr>
      <w:fldChar w:fldCharType="begin"/>
    </w:r>
    <w:r w:rsidRPr="00C546A0">
      <w:rPr>
        <w:sz w:val="20"/>
        <w:szCs w:val="20"/>
      </w:rPr>
      <w:instrText xml:space="preserve"> PAGE   \* MERGEFORMAT </w:instrText>
    </w:r>
    <w:r w:rsidRPr="00C546A0">
      <w:rPr>
        <w:sz w:val="20"/>
        <w:szCs w:val="20"/>
      </w:rPr>
      <w:fldChar w:fldCharType="separate"/>
    </w:r>
    <w:r w:rsidR="00080856">
      <w:rPr>
        <w:noProof/>
        <w:sz w:val="20"/>
        <w:szCs w:val="20"/>
      </w:rPr>
      <w:t>4</w:t>
    </w:r>
    <w:r w:rsidRPr="00C546A0">
      <w:rPr>
        <w:noProof/>
        <w:sz w:val="20"/>
        <w:szCs w:val="20"/>
      </w:rPr>
      <w:fldChar w:fldCharType="end"/>
    </w:r>
    <w:r w:rsidRPr="00C546A0">
      <w:rPr>
        <w:noProof/>
        <w:sz w:val="20"/>
        <w:szCs w:val="20"/>
      </w:rPr>
      <w:t xml:space="preserve"> of </w:t>
    </w:r>
    <w:r w:rsidRPr="00C546A0">
      <w:rPr>
        <w:noProof/>
        <w:sz w:val="20"/>
        <w:szCs w:val="20"/>
      </w:rPr>
      <w:fldChar w:fldCharType="begin"/>
    </w:r>
    <w:r w:rsidRPr="00C546A0">
      <w:rPr>
        <w:noProof/>
        <w:sz w:val="20"/>
        <w:szCs w:val="20"/>
      </w:rPr>
      <w:instrText xml:space="preserve"> NUMPAGES  \* Arabic  \* MERGEFORMAT </w:instrText>
    </w:r>
    <w:r w:rsidRPr="00C546A0">
      <w:rPr>
        <w:noProof/>
        <w:sz w:val="20"/>
        <w:szCs w:val="20"/>
      </w:rPr>
      <w:fldChar w:fldCharType="separate"/>
    </w:r>
    <w:r w:rsidR="00080856">
      <w:rPr>
        <w:noProof/>
        <w:sz w:val="20"/>
        <w:szCs w:val="20"/>
      </w:rPr>
      <w:t>4</w:t>
    </w:r>
    <w:r w:rsidRPr="00C546A0">
      <w:rPr>
        <w:noProof/>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BC1"/>
    <w:rsid w:val="00056013"/>
    <w:rsid w:val="00056AE0"/>
    <w:rsid w:val="00062163"/>
    <w:rsid w:val="000632BA"/>
    <w:rsid w:val="00080856"/>
    <w:rsid w:val="00093987"/>
    <w:rsid w:val="000B4BA0"/>
    <w:rsid w:val="000C3B4E"/>
    <w:rsid w:val="000C3FBF"/>
    <w:rsid w:val="0011735E"/>
    <w:rsid w:val="0015505E"/>
    <w:rsid w:val="001934C2"/>
    <w:rsid w:val="002030EF"/>
    <w:rsid w:val="00213B9C"/>
    <w:rsid w:val="00233247"/>
    <w:rsid w:val="0024243E"/>
    <w:rsid w:val="002567EB"/>
    <w:rsid w:val="002803A1"/>
    <w:rsid w:val="00281FB0"/>
    <w:rsid w:val="00284642"/>
    <w:rsid w:val="0028489B"/>
    <w:rsid w:val="002877BE"/>
    <w:rsid w:val="00287C1B"/>
    <w:rsid w:val="00291D23"/>
    <w:rsid w:val="002C215B"/>
    <w:rsid w:val="002C29FC"/>
    <w:rsid w:val="002F49D5"/>
    <w:rsid w:val="00305763"/>
    <w:rsid w:val="00334C9E"/>
    <w:rsid w:val="00355795"/>
    <w:rsid w:val="00364272"/>
    <w:rsid w:val="00366CF5"/>
    <w:rsid w:val="00381D15"/>
    <w:rsid w:val="003858AD"/>
    <w:rsid w:val="003965F0"/>
    <w:rsid w:val="003C7193"/>
    <w:rsid w:val="003F02A0"/>
    <w:rsid w:val="0043303D"/>
    <w:rsid w:val="004668FF"/>
    <w:rsid w:val="004D53D8"/>
    <w:rsid w:val="005069CB"/>
    <w:rsid w:val="00513547"/>
    <w:rsid w:val="00517BAD"/>
    <w:rsid w:val="005277E7"/>
    <w:rsid w:val="00531B69"/>
    <w:rsid w:val="005419E3"/>
    <w:rsid w:val="005574A9"/>
    <w:rsid w:val="005678A6"/>
    <w:rsid w:val="00574EB7"/>
    <w:rsid w:val="005B0CAB"/>
    <w:rsid w:val="005C738B"/>
    <w:rsid w:val="005D69B4"/>
    <w:rsid w:val="005E7149"/>
    <w:rsid w:val="0060022A"/>
    <w:rsid w:val="00610ECF"/>
    <w:rsid w:val="00686681"/>
    <w:rsid w:val="00696D83"/>
    <w:rsid w:val="006C7C3B"/>
    <w:rsid w:val="006D3E94"/>
    <w:rsid w:val="006E5580"/>
    <w:rsid w:val="00707BC1"/>
    <w:rsid w:val="007250E5"/>
    <w:rsid w:val="007300F3"/>
    <w:rsid w:val="00737299"/>
    <w:rsid w:val="0074018B"/>
    <w:rsid w:val="007431AD"/>
    <w:rsid w:val="0075176E"/>
    <w:rsid w:val="0075423D"/>
    <w:rsid w:val="00757AC9"/>
    <w:rsid w:val="00767E6B"/>
    <w:rsid w:val="00772940"/>
    <w:rsid w:val="007A5C23"/>
    <w:rsid w:val="007B6932"/>
    <w:rsid w:val="0082467C"/>
    <w:rsid w:val="00865765"/>
    <w:rsid w:val="00871776"/>
    <w:rsid w:val="008A1023"/>
    <w:rsid w:val="008B6B55"/>
    <w:rsid w:val="008C4046"/>
    <w:rsid w:val="008F339D"/>
    <w:rsid w:val="00911CCF"/>
    <w:rsid w:val="009142F1"/>
    <w:rsid w:val="0092551A"/>
    <w:rsid w:val="00937911"/>
    <w:rsid w:val="00954ADD"/>
    <w:rsid w:val="00964F7B"/>
    <w:rsid w:val="00973C73"/>
    <w:rsid w:val="0099096B"/>
    <w:rsid w:val="009963F7"/>
    <w:rsid w:val="009B4891"/>
    <w:rsid w:val="009C15CC"/>
    <w:rsid w:val="009C7746"/>
    <w:rsid w:val="009E261F"/>
    <w:rsid w:val="009E6CFA"/>
    <w:rsid w:val="009E76F0"/>
    <w:rsid w:val="009F2E5D"/>
    <w:rsid w:val="009F3E97"/>
    <w:rsid w:val="00A26EA0"/>
    <w:rsid w:val="00A60CEE"/>
    <w:rsid w:val="00A66E8E"/>
    <w:rsid w:val="00A72C8F"/>
    <w:rsid w:val="00AB3878"/>
    <w:rsid w:val="00AC3C42"/>
    <w:rsid w:val="00B13BF8"/>
    <w:rsid w:val="00B20DD2"/>
    <w:rsid w:val="00B232FB"/>
    <w:rsid w:val="00B5231D"/>
    <w:rsid w:val="00B65CFA"/>
    <w:rsid w:val="00B6757F"/>
    <w:rsid w:val="00B76AF3"/>
    <w:rsid w:val="00BB69C0"/>
    <w:rsid w:val="00BD1F71"/>
    <w:rsid w:val="00BE3BAA"/>
    <w:rsid w:val="00C25BC1"/>
    <w:rsid w:val="00C31EAF"/>
    <w:rsid w:val="00C32EAB"/>
    <w:rsid w:val="00C40B2C"/>
    <w:rsid w:val="00C546A0"/>
    <w:rsid w:val="00C73A3E"/>
    <w:rsid w:val="00C80E3D"/>
    <w:rsid w:val="00C81FB7"/>
    <w:rsid w:val="00C847B7"/>
    <w:rsid w:val="00CA69BD"/>
    <w:rsid w:val="00CC121A"/>
    <w:rsid w:val="00CC3C03"/>
    <w:rsid w:val="00CD35AD"/>
    <w:rsid w:val="00CE4E32"/>
    <w:rsid w:val="00D02C1B"/>
    <w:rsid w:val="00D126B7"/>
    <w:rsid w:val="00D24A1B"/>
    <w:rsid w:val="00D53941"/>
    <w:rsid w:val="00D5687C"/>
    <w:rsid w:val="00D65961"/>
    <w:rsid w:val="00D752AC"/>
    <w:rsid w:val="00D84203"/>
    <w:rsid w:val="00D8761C"/>
    <w:rsid w:val="00D95757"/>
    <w:rsid w:val="00DC3D75"/>
    <w:rsid w:val="00DD5939"/>
    <w:rsid w:val="00E45BC3"/>
    <w:rsid w:val="00E651AC"/>
    <w:rsid w:val="00E773CA"/>
    <w:rsid w:val="00EA3BFD"/>
    <w:rsid w:val="00EB2700"/>
    <w:rsid w:val="00F6094B"/>
    <w:rsid w:val="00F6573B"/>
    <w:rsid w:val="00F65B5E"/>
    <w:rsid w:val="00F847DC"/>
    <w:rsid w:val="00F942D3"/>
    <w:rsid w:val="00FA5A65"/>
    <w:rsid w:val="00FA724C"/>
    <w:rsid w:val="00FC5A3E"/>
    <w:rsid w:val="00FC7E82"/>
    <w:rsid w:val="00FD1B70"/>
    <w:rsid w:val="00FD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576FC0F"/>
  <w15:chartTrackingRefBased/>
  <w15:docId w15:val="{EE3C9978-CC8F-48CE-BFF6-318BFC8F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9F2E5D"/>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69B4"/>
    <w:pPr>
      <w:spacing w:after="0" w:line="240" w:lineRule="auto"/>
    </w:pPr>
    <w:rPr>
      <w:sz w:val="24"/>
    </w:rPr>
  </w:style>
  <w:style w:type="table" w:styleId="TableGrid">
    <w:name w:val="Table Grid"/>
    <w:basedOn w:val="TableNormal"/>
    <w:uiPriority w:val="39"/>
    <w:rsid w:val="00C25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03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3A1"/>
    <w:rPr>
      <w:rFonts w:ascii="Segoe UI" w:hAnsi="Segoe UI" w:cs="Segoe UI"/>
      <w:sz w:val="18"/>
      <w:szCs w:val="18"/>
    </w:rPr>
  </w:style>
  <w:style w:type="paragraph" w:styleId="Header">
    <w:name w:val="header"/>
    <w:basedOn w:val="Normal"/>
    <w:link w:val="HeaderChar"/>
    <w:uiPriority w:val="99"/>
    <w:unhideWhenUsed/>
    <w:rsid w:val="002803A1"/>
    <w:pPr>
      <w:tabs>
        <w:tab w:val="center" w:pos="4680"/>
        <w:tab w:val="right" w:pos="9360"/>
      </w:tabs>
    </w:pPr>
  </w:style>
  <w:style w:type="character" w:customStyle="1" w:styleId="HeaderChar">
    <w:name w:val="Header Char"/>
    <w:basedOn w:val="DefaultParagraphFont"/>
    <w:link w:val="Header"/>
    <w:uiPriority w:val="99"/>
    <w:rsid w:val="002803A1"/>
    <w:rPr>
      <w:sz w:val="24"/>
    </w:rPr>
  </w:style>
  <w:style w:type="paragraph" w:styleId="Footer">
    <w:name w:val="footer"/>
    <w:basedOn w:val="Normal"/>
    <w:link w:val="FooterChar"/>
    <w:uiPriority w:val="99"/>
    <w:unhideWhenUsed/>
    <w:rsid w:val="002803A1"/>
    <w:pPr>
      <w:tabs>
        <w:tab w:val="center" w:pos="4680"/>
        <w:tab w:val="right" w:pos="9360"/>
      </w:tabs>
    </w:pPr>
  </w:style>
  <w:style w:type="character" w:customStyle="1" w:styleId="FooterChar">
    <w:name w:val="Footer Char"/>
    <w:basedOn w:val="DefaultParagraphFont"/>
    <w:link w:val="Footer"/>
    <w:uiPriority w:val="99"/>
    <w:rsid w:val="002803A1"/>
    <w:rPr>
      <w:sz w:val="24"/>
    </w:rPr>
  </w:style>
  <w:style w:type="character" w:styleId="Hyperlink">
    <w:name w:val="Hyperlink"/>
    <w:basedOn w:val="DefaultParagraphFont"/>
    <w:uiPriority w:val="99"/>
    <w:unhideWhenUsed/>
    <w:rsid w:val="009E76F0"/>
    <w:rPr>
      <w:color w:val="0563C1" w:themeColor="hyperlink"/>
      <w:u w:val="single"/>
    </w:rPr>
  </w:style>
  <w:style w:type="character" w:styleId="UnresolvedMention">
    <w:name w:val="Unresolved Mention"/>
    <w:basedOn w:val="DefaultParagraphFont"/>
    <w:uiPriority w:val="99"/>
    <w:semiHidden/>
    <w:unhideWhenUsed/>
    <w:rsid w:val="009E76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F2F71-A45C-4345-8F19-15A9A8D8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danise</dc:creator>
  <cp:keywords/>
  <dc:description/>
  <cp:lastModifiedBy>Southern Organics</cp:lastModifiedBy>
  <cp:revision>22</cp:revision>
  <cp:lastPrinted>2017-08-08T15:32:00Z</cp:lastPrinted>
  <dcterms:created xsi:type="dcterms:W3CDTF">2017-08-16T15:46:00Z</dcterms:created>
  <dcterms:modified xsi:type="dcterms:W3CDTF">2018-05-25T18:41:00Z</dcterms:modified>
</cp:coreProperties>
</file>